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D4E03" w:rsidRDefault="008D4E03" w:rsidP="008D4E03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C387E" w:rsidRPr="008D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C387E" w:rsidRPr="008D4E03"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              решением общего собрания учредителей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           товарищества собственников недвижимости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некоммерческого товарищества "________________________"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     (Протокол от "___"________ ____ г. N _______)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4E03">
        <w:rPr>
          <w:rFonts w:ascii="Times New Roman" w:hAnsi="Times New Roman" w:cs="Times New Roman"/>
          <w:sz w:val="24"/>
          <w:szCs w:val="24"/>
        </w:rPr>
        <w:t xml:space="preserve">        УСТАВ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товарищества собственников недвижимости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садоводческого (огороднического)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некоммерческого товарищества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"_______________________"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4E03">
        <w:rPr>
          <w:rFonts w:ascii="Times New Roman" w:hAnsi="Times New Roman" w:cs="Times New Roman"/>
          <w:sz w:val="24"/>
          <w:szCs w:val="24"/>
        </w:rPr>
        <w:t xml:space="preserve">     (наименование)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1.1. Товарищество собственников недвижимости садоводческое (огородническое) некоммерческое товарищество "__________________", в дальнейшем именуемое "Товарищество", создано на основании решения об учреждении Товарищества гражданами (учредителями) единоглас</w:t>
      </w:r>
      <w:r w:rsidRPr="008D4E03">
        <w:rPr>
          <w:rFonts w:ascii="Times New Roman" w:hAnsi="Times New Roman" w:cs="Times New Roman"/>
          <w:sz w:val="24"/>
          <w:szCs w:val="24"/>
        </w:rPr>
        <w:t>но на общем собрании "___"__________ ____ г. (Протокол N _______) посредством очного голосования.</w:t>
      </w:r>
    </w:p>
    <w:p w:rsidR="00000000" w:rsidRPr="008D4E03" w:rsidRDefault="00EC387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>Товарищество  осуществляет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  свою  деятельность  в  соответствии с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  Российской   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Гражданским   </w:t>
      </w:r>
      <w:hyperlink r:id="rId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 Р</w:t>
      </w:r>
      <w:r w:rsidRPr="008D4E03">
        <w:rPr>
          <w:rFonts w:ascii="Times New Roman" w:hAnsi="Times New Roman" w:cs="Times New Roman"/>
          <w:sz w:val="24"/>
          <w:szCs w:val="24"/>
        </w:rPr>
        <w:t>оссийской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Федерации, Федеральным </w:t>
      </w:r>
      <w:hyperlink r:id="rId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03">
        <w:rPr>
          <w:rFonts w:ascii="Times New Roman" w:hAnsi="Times New Roman" w:cs="Times New Roman"/>
          <w:sz w:val="24"/>
          <w:szCs w:val="24"/>
        </w:rPr>
        <w:t>садоводства  и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 огородничества дл</w:t>
      </w:r>
      <w:r w:rsidRPr="008D4E03">
        <w:rPr>
          <w:rFonts w:ascii="Times New Roman" w:hAnsi="Times New Roman" w:cs="Times New Roman"/>
          <w:sz w:val="24"/>
          <w:szCs w:val="24"/>
        </w:rPr>
        <w:t>я собственных нужд и о внесении изменений в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отдельные   законодательные   акты   Российской   Федерации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>",  нормативными</w:t>
      </w:r>
      <w:proofErr w:type="gramEnd"/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 и нормативными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(наименование субъекта Российской Федерации)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 Учредителями Товарищества являются: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1.3.1.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1.3.2. __________</w:t>
      </w:r>
      <w:r w:rsidRPr="008D4E03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1.3.3.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1.3.4.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1.3.5.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</w:t>
      </w:r>
      <w:r w:rsidRPr="008D4E03">
        <w:rPr>
          <w:rFonts w:ascii="Times New Roman" w:hAnsi="Times New Roman" w:cs="Times New Roman"/>
          <w:sz w:val="24"/>
          <w:szCs w:val="24"/>
        </w:rPr>
        <w:t>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1.3.6.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 учредителя)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1.3.7. _________________________________________________________.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(Ф.И.О., пасп</w:t>
      </w:r>
      <w:r w:rsidRPr="008D4E03">
        <w:rPr>
          <w:rFonts w:ascii="Times New Roman" w:hAnsi="Times New Roman" w:cs="Times New Roman"/>
          <w:sz w:val="24"/>
          <w:szCs w:val="24"/>
        </w:rPr>
        <w:t>ортные данные, адрес регистрации учредителя)</w:t>
      </w: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1.4. Полное фирменное наименование Товарищества: Товарищество собственников недвижимости садоводческое (или: огородническое) некоммерческое товарищество "___________________________".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Сокращенное фирменное наименование Товарищества: _______________________________.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1.5. Место нахождения Товарищества: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1.6. Права и обязанности юридического лица Товарищество приобретает с момента его государств</w:t>
      </w:r>
      <w:r w:rsidRPr="008D4E03">
        <w:rPr>
          <w:rFonts w:ascii="Times New Roman" w:hAnsi="Times New Roman" w:cs="Times New Roman"/>
          <w:sz w:val="24"/>
          <w:szCs w:val="24"/>
        </w:rPr>
        <w:t>енной регистрации. Со дня государственной регистрации Товарищества граждане, принявшие решение об учреждении Товарищества (учредители), являются его членами.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1.7. Товарищество создается без ограничения срока деятельности.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1.8. Деятельность Товарищества осу</w:t>
      </w:r>
      <w:r w:rsidRPr="008D4E03">
        <w:rPr>
          <w:rFonts w:ascii="Times New Roman" w:hAnsi="Times New Roman" w:cs="Times New Roman"/>
          <w:sz w:val="24"/>
          <w:szCs w:val="24"/>
        </w:rPr>
        <w:t>ществляется на территории ________________.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1.9. Товарищество имеет печать с полным наименованием Товарищества на русском языке, штампы и бланки со своим наименованием.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2. Предмет и цели деятельности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2.1. Товарищество создано и вправе осущес</w:t>
      </w:r>
      <w:r w:rsidRPr="008D4E03">
        <w:rPr>
          <w:rFonts w:ascii="Times New Roman" w:hAnsi="Times New Roman" w:cs="Times New Roman"/>
          <w:sz w:val="24"/>
          <w:szCs w:val="24"/>
        </w:rPr>
        <w:t>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2.2. Цели деятельност</w:t>
      </w:r>
      <w:r w:rsidRPr="008D4E03">
        <w:rPr>
          <w:rFonts w:ascii="Times New Roman" w:hAnsi="Times New Roman" w:cs="Times New Roman"/>
          <w:sz w:val="24"/>
          <w:szCs w:val="24"/>
        </w:rPr>
        <w:t>и Товарищества: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2.2.1.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водоотведение, обращение с твердыми коммунальными отходами, благоустройство и охрана тер</w:t>
      </w:r>
      <w:r w:rsidRPr="008D4E03">
        <w:rPr>
          <w:rFonts w:ascii="Times New Roman" w:hAnsi="Times New Roman" w:cs="Times New Roman"/>
          <w:sz w:val="24"/>
          <w:szCs w:val="24"/>
        </w:rPr>
        <w:t>ритории садоводства (огородничества), обеспечение пожарной безопасности территории садоводства (огородничества) и иное).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2.2.2. Содействие гражданам в освоении земельных участков в границах территории садоводства (огородничества).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2.2.3. Содействие членам </w:t>
      </w:r>
      <w:r w:rsidRPr="008D4E03">
        <w:rPr>
          <w:rFonts w:ascii="Times New Roman" w:hAnsi="Times New Roman" w:cs="Times New Roman"/>
          <w:sz w:val="24"/>
          <w:szCs w:val="24"/>
        </w:rPr>
        <w:t>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 Права, обязанности и ответственность членов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</w:t>
      </w:r>
      <w:r w:rsidRPr="008D4E03">
        <w:rPr>
          <w:rFonts w:ascii="Times New Roman" w:hAnsi="Times New Roman" w:cs="Times New Roman"/>
          <w:sz w:val="24"/>
          <w:szCs w:val="24"/>
        </w:rPr>
        <w:t>. Член Товарищества имеет право: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3.1.1. В случаях и в порядке, которые предусмотрены настоящим Уставом, получать от органов управления Товарищества информацию о деятельности Товарищества и знакомиться с бухгалтерской (финансовой) отчетностью и иной докумен</w:t>
      </w:r>
      <w:r w:rsidRPr="008D4E03">
        <w:rPr>
          <w:rFonts w:ascii="Times New Roman" w:hAnsi="Times New Roman" w:cs="Times New Roman"/>
          <w:sz w:val="24"/>
          <w:szCs w:val="24"/>
        </w:rPr>
        <w:t>тацией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3.1.2. Участвовать в управлении делами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3.1.3. Добровольно прекратить членство в Товариществе.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3.1.4. Обжаловать решения органов Товарищества, влекущие гражданско-правовые последствия, в случаях и в порядке, которые предус</w:t>
      </w:r>
      <w:r w:rsidRPr="008D4E03">
        <w:rPr>
          <w:rFonts w:ascii="Times New Roman" w:hAnsi="Times New Roman" w:cs="Times New Roman"/>
          <w:sz w:val="24"/>
          <w:szCs w:val="24"/>
        </w:rPr>
        <w:t>мотрены федеральным законом.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3.1.5. Подавать в органы управления Товарищества заявления (обращения, жалобы) в порядке, установленном действующим законодательством Российской Федерации и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3.1.6. Получать при выходе из Товарищества и в случ</w:t>
      </w:r>
      <w:r w:rsidRPr="008D4E03">
        <w:rPr>
          <w:rFonts w:ascii="Times New Roman" w:hAnsi="Times New Roman" w:cs="Times New Roman"/>
          <w:sz w:val="24"/>
          <w:szCs w:val="24"/>
        </w:rPr>
        <w:t xml:space="preserve">ае его ликвидации часть его имущества или стоимость этого имущества в пределах стоимости имущества, переданного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членом Товарищества в его собственность, за исключением членских взносов, в порядке, предусмотренном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3.1.7. Иные права, преду</w:t>
      </w:r>
      <w:r w:rsidRPr="008D4E03">
        <w:rPr>
          <w:rFonts w:ascii="Times New Roman" w:hAnsi="Times New Roman" w:cs="Times New Roman"/>
          <w:sz w:val="24"/>
          <w:szCs w:val="24"/>
        </w:rPr>
        <w:t xml:space="preserve">смотренные Гражданским </w:t>
      </w:r>
      <w:hyperlink r:id="rId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8D4E03">
        <w:rPr>
          <w:rFonts w:ascii="Times New Roman" w:hAnsi="Times New Roman" w:cs="Times New Roman"/>
          <w:sz w:val="24"/>
          <w:szCs w:val="24"/>
        </w:rPr>
        <w:t>Федерации" и иными нормативными правовыми актами Российской Федерации.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3.2. Член Товарищества обязан: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3.2.1. Не нарушать права других членов Товарищества и лиц, осуществляющих ведение садоводства (огородничества) на земельных участках, расположенных в границах территории садоводства (огородничества), без участия в Товариществе.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3.2.2. Своевременно уплачива</w:t>
      </w:r>
      <w:r w:rsidRPr="008D4E03">
        <w:rPr>
          <w:rFonts w:ascii="Times New Roman" w:hAnsi="Times New Roman" w:cs="Times New Roman"/>
          <w:sz w:val="24"/>
          <w:szCs w:val="24"/>
        </w:rPr>
        <w:t>ть взносы, предусмотренные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3.2.3. Исполнять решения, принятые председателем Товарищества и правлением Товарищества, в рамках полномочий, установленных настоящим Уставом или возложенных на них общим собранием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3.2.4. С</w:t>
      </w:r>
      <w:r w:rsidRPr="008D4E03">
        <w:rPr>
          <w:rFonts w:ascii="Times New Roman" w:hAnsi="Times New Roman" w:cs="Times New Roman"/>
          <w:sz w:val="24"/>
          <w:szCs w:val="24"/>
        </w:rPr>
        <w:t>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Российской Федерации и Уставом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3.3. Член Товарищества может быть исключен из него по реше</w:t>
      </w:r>
      <w:r w:rsidRPr="008D4E03">
        <w:rPr>
          <w:rFonts w:ascii="Times New Roman" w:hAnsi="Times New Roman" w:cs="Times New Roman"/>
          <w:sz w:val="24"/>
          <w:szCs w:val="24"/>
        </w:rPr>
        <w:t>нию остающихся членов в случаях и в порядке, которые предусмотрены настоящим Уставом.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 Порядок приема в члены Товарищества,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выхода и исключения из членов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4.1. Членами Товарищества могут являться исключительно физические лица </w:t>
      </w:r>
      <w:hyperlink w:anchor="Par36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D4E0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4.2. Принятие в члены Товарищества осуществляется на основании заявления правообладателя садового (огородного) земельного участка (далее - Участок), расположенного в границах территории садоводства (огородничества), которое подается в правле</w:t>
      </w:r>
      <w:r w:rsidRPr="008D4E03">
        <w:rPr>
          <w:rFonts w:ascii="Times New Roman" w:hAnsi="Times New Roman" w:cs="Times New Roman"/>
          <w:sz w:val="24"/>
          <w:szCs w:val="24"/>
        </w:rPr>
        <w:t>ние Товарищества для вынесения его на рассмотрение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4.3. В члены Товарищества могут быть приняты собственники и правообладатели садовых (огородных) земельных участков, расположенных в границах территории садоводства (ого</w:t>
      </w:r>
      <w:r w:rsidRPr="008D4E03">
        <w:rPr>
          <w:rFonts w:ascii="Times New Roman" w:hAnsi="Times New Roman" w:cs="Times New Roman"/>
          <w:sz w:val="24"/>
          <w:szCs w:val="24"/>
        </w:rPr>
        <w:t>родничества).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4.4. Правообладатель Участка до подачи заявления о вступлении в члены Товарищества вправе ознакомиться с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8D4E03">
        <w:rPr>
          <w:rFonts w:ascii="Times New Roman" w:hAnsi="Times New Roman" w:cs="Times New Roman"/>
          <w:sz w:val="24"/>
          <w:szCs w:val="24"/>
        </w:rPr>
        <w:t>4.5. В заявлении о приеме в члены Товарищества указываются: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</w:t>
      </w:r>
      <w:r w:rsidRPr="008D4E03">
        <w:rPr>
          <w:rFonts w:ascii="Times New Roman" w:hAnsi="Times New Roman" w:cs="Times New Roman"/>
          <w:sz w:val="24"/>
          <w:szCs w:val="24"/>
        </w:rPr>
        <w:t>ии) заявителя;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адрес места жительства заявителя;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адрес электронной почты, п</w:t>
      </w:r>
      <w:r w:rsidRPr="008D4E03">
        <w:rPr>
          <w:rFonts w:ascii="Times New Roman" w:hAnsi="Times New Roman" w:cs="Times New Roman"/>
          <w:sz w:val="24"/>
          <w:szCs w:val="24"/>
        </w:rPr>
        <w:t>о которому заявителем могут быть получены электронные сообщения (при наличии);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5) согласие заявителя на соблюдение требований Устава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8D4E03">
        <w:rPr>
          <w:rFonts w:ascii="Times New Roman" w:hAnsi="Times New Roman" w:cs="Times New Roman"/>
          <w:sz w:val="24"/>
          <w:szCs w:val="24"/>
        </w:rPr>
        <w:t>4.6. К заявлению прилагаются копии документов о правах на Участок, расположенный в границах террито</w:t>
      </w:r>
      <w:r w:rsidRPr="008D4E03">
        <w:rPr>
          <w:rFonts w:ascii="Times New Roman" w:hAnsi="Times New Roman" w:cs="Times New Roman"/>
          <w:sz w:val="24"/>
          <w:szCs w:val="24"/>
        </w:rPr>
        <w:t>рии садоводства (огородничества).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4.7. Рассмотрение общим собранием членов Товарищества поданного заявления осуществляется в порядке, установленном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4.8. Днем приема в члены Товарищества лица, подавшего заявление, является день принятия с</w:t>
      </w:r>
      <w:r w:rsidRPr="008D4E03">
        <w:rPr>
          <w:rFonts w:ascii="Times New Roman" w:hAnsi="Times New Roman" w:cs="Times New Roman"/>
          <w:sz w:val="24"/>
          <w:szCs w:val="24"/>
        </w:rPr>
        <w:t>оответствующего решения общим собранием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4.9. В приобретении членства Товарищества должно быть отказано в случае, если лицо, подавшее заявление: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было ранее исключено из числа членов этого Товарищества в связи с несвоевременной уплато</w:t>
      </w:r>
      <w:r w:rsidRPr="008D4E03">
        <w:rPr>
          <w:rFonts w:ascii="Times New Roman" w:hAnsi="Times New Roman" w:cs="Times New Roman"/>
          <w:sz w:val="24"/>
          <w:szCs w:val="24"/>
        </w:rPr>
        <w:t>й взносов, предусмотренных настоящим Уставом, и не устранило указанное нарушение;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не является собственником или правообладателем Участка, расположенного в границах территории садоводства или огородничества;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3) не представило документы, предусмотренные </w:t>
      </w:r>
      <w:hyperlink w:anchor="Par8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4.6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4) представило заявление, не соответствующее требованиям, предусмотренным </w:t>
      </w:r>
      <w:hyperlink w:anchor="Par8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4.5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4.10. В случае если Участки, находящиеся в государственной или муниципальной собст</w:t>
      </w:r>
      <w:r w:rsidRPr="008D4E03">
        <w:rPr>
          <w:rFonts w:ascii="Times New Roman" w:hAnsi="Times New Roman" w:cs="Times New Roman"/>
          <w:sz w:val="24"/>
          <w:szCs w:val="24"/>
        </w:rPr>
        <w:t>венности и расположенные в границах территории садоводства (огородничества),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</w:t>
      </w:r>
      <w:r w:rsidRPr="008D4E03">
        <w:rPr>
          <w:rFonts w:ascii="Times New Roman" w:hAnsi="Times New Roman" w:cs="Times New Roman"/>
          <w:sz w:val="24"/>
          <w:szCs w:val="24"/>
        </w:rPr>
        <w:t>тия в Товариществе осуществляют данные землевладельцы, землепользователи и арендаторы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</w:t>
      </w:r>
      <w:r w:rsidRPr="008D4E03">
        <w:rPr>
          <w:rFonts w:ascii="Times New Roman" w:hAnsi="Times New Roman" w:cs="Times New Roman"/>
          <w:sz w:val="24"/>
          <w:szCs w:val="24"/>
        </w:rPr>
        <w:t>моуправления не требуется.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4.11.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</w:t>
      </w:r>
      <w:r w:rsidRPr="008D4E03">
        <w:rPr>
          <w:rFonts w:ascii="Times New Roman" w:hAnsi="Times New Roman" w:cs="Times New Roman"/>
          <w:sz w:val="24"/>
          <w:szCs w:val="24"/>
        </w:rPr>
        <w:t>ержание членской книжки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4.12. Членство в Товариществе может быть прекращено добровольно или принудительно, а также </w:t>
      </w:r>
      <w:r w:rsidRPr="008D4E03">
        <w:rPr>
          <w:rFonts w:ascii="Times New Roman" w:hAnsi="Times New Roman" w:cs="Times New Roman"/>
          <w:sz w:val="24"/>
          <w:szCs w:val="24"/>
        </w:rPr>
        <w:t>в связи с прекращением у члена Товарищества прав на принадлежащий ему Участок либо в связи со смертью члена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4.13. Членство в Товариществе в связи с добровольным выходом из Товарищества прекращается со дня подачи членом Товарищества соответств</w:t>
      </w:r>
      <w:r w:rsidRPr="008D4E03">
        <w:rPr>
          <w:rFonts w:ascii="Times New Roman" w:hAnsi="Times New Roman" w:cs="Times New Roman"/>
          <w:sz w:val="24"/>
          <w:szCs w:val="24"/>
        </w:rPr>
        <w:t>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4.14. Членство в Товариществе прекращается принудительно решением общего собрания членов Товарищества со дня прин</w:t>
      </w:r>
      <w:r w:rsidRPr="008D4E03">
        <w:rPr>
          <w:rFonts w:ascii="Times New Roman" w:hAnsi="Times New Roman" w:cs="Times New Roman"/>
          <w:sz w:val="24"/>
          <w:szCs w:val="24"/>
        </w:rPr>
        <w:t>ятия такого решения или с иной даты, определенной данным решением, в связи с неуплатой взносов в течение более _____________________ с момента возникновения этой обязанности.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4.15. Председатель Товарищества не позднее чем за месяц до дня проведения общего </w:t>
      </w:r>
      <w:r w:rsidRPr="008D4E03">
        <w:rPr>
          <w:rFonts w:ascii="Times New Roman" w:hAnsi="Times New Roman" w:cs="Times New Roman"/>
          <w:sz w:val="24"/>
          <w:szCs w:val="24"/>
        </w:rPr>
        <w:t xml:space="preserve">собрания членов Товарищества, на котором планируется рассмотреть вопрос об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исключении члена Товарищества, направляет данному члену Товарищества предупреждение о недопустимости неисполнения обязанности по уплате взносов, содержащее рекомендации по устранени</w:t>
      </w:r>
      <w:r w:rsidRPr="008D4E03">
        <w:rPr>
          <w:rFonts w:ascii="Times New Roman" w:hAnsi="Times New Roman" w:cs="Times New Roman"/>
          <w:sz w:val="24"/>
          <w:szCs w:val="24"/>
        </w:rPr>
        <w:t>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</w:t>
      </w:r>
      <w:r w:rsidRPr="008D4E03">
        <w:rPr>
          <w:rFonts w:ascii="Times New Roman" w:hAnsi="Times New Roman" w:cs="Times New Roman"/>
          <w:sz w:val="24"/>
          <w:szCs w:val="24"/>
        </w:rPr>
        <w:t>тронные сообщения.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4.16. Член Товарищества должен быть проинформирован в порядке, установленном </w:t>
      </w:r>
      <w:hyperlink w:anchor="Par21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8.13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 дате, времени и месте проведения общего собрания членов Товарищества, на котором должен быть рассмотрен во</w:t>
      </w:r>
      <w:r w:rsidRPr="008D4E03">
        <w:rPr>
          <w:rFonts w:ascii="Times New Roman" w:hAnsi="Times New Roman" w:cs="Times New Roman"/>
          <w:sz w:val="24"/>
          <w:szCs w:val="24"/>
        </w:rPr>
        <w:t>прос об исключении его из числа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4.17.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4.18. В случае исключения члена Товарищества в принудитель</w:t>
      </w:r>
      <w:r w:rsidRPr="008D4E03">
        <w:rPr>
          <w:rFonts w:ascii="Times New Roman" w:hAnsi="Times New Roman" w:cs="Times New Roman"/>
          <w:sz w:val="24"/>
          <w:szCs w:val="24"/>
        </w:rPr>
        <w:t>ном порядке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</w:t>
      </w:r>
      <w:r w:rsidRPr="008D4E03">
        <w:rPr>
          <w:rFonts w:ascii="Times New Roman" w:hAnsi="Times New Roman" w:cs="Times New Roman"/>
          <w:sz w:val="24"/>
          <w:szCs w:val="24"/>
        </w:rPr>
        <w:t>ление, в котором указываются: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обстоятельства, послужившие основанием для прекращения членства в Товариществе;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условия, при выпол</w:t>
      </w:r>
      <w:r w:rsidRPr="008D4E03">
        <w:rPr>
          <w:rFonts w:ascii="Times New Roman" w:hAnsi="Times New Roman" w:cs="Times New Roman"/>
          <w:sz w:val="24"/>
          <w:szCs w:val="24"/>
        </w:rPr>
        <w:t>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4.19. В связи с прекращением у члена То</w:t>
      </w:r>
      <w:r w:rsidRPr="008D4E03">
        <w:rPr>
          <w:rFonts w:ascii="Times New Roman" w:hAnsi="Times New Roman" w:cs="Times New Roman"/>
          <w:sz w:val="24"/>
          <w:szCs w:val="24"/>
        </w:rPr>
        <w:t>варищества прав на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8D4E03">
        <w:rPr>
          <w:rFonts w:ascii="Times New Roman" w:hAnsi="Times New Roman" w:cs="Times New Roman"/>
          <w:sz w:val="24"/>
          <w:szCs w:val="24"/>
        </w:rPr>
        <w:t>4.20. Бывший член Товарищества в течение десяти календарных дней со дня прекращения прав на Участок обязан уведомить в письменной форме об этом правление Товарищества с представлением копий документов, подтверждающих такое прекращение.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4.21. В случае неи</w:t>
      </w:r>
      <w:r w:rsidRPr="008D4E03">
        <w:rPr>
          <w:rFonts w:ascii="Times New Roman" w:hAnsi="Times New Roman" w:cs="Times New Roman"/>
          <w:sz w:val="24"/>
          <w:szCs w:val="24"/>
        </w:rPr>
        <w:t xml:space="preserve">сполнения требования, установленного </w:t>
      </w:r>
      <w:hyperlink w:anchor="Par10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4.20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</w:t>
      </w:r>
      <w:r w:rsidRPr="008D4E03">
        <w:rPr>
          <w:rFonts w:ascii="Times New Roman" w:hAnsi="Times New Roman" w:cs="Times New Roman"/>
          <w:sz w:val="24"/>
          <w:szCs w:val="24"/>
        </w:rPr>
        <w:t>овариществе.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5. Порядок ведения реестра членов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5.1.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</w:t>
      </w:r>
      <w:r w:rsidRPr="008D4E03">
        <w:rPr>
          <w:rFonts w:ascii="Times New Roman" w:hAnsi="Times New Roman" w:cs="Times New Roman"/>
          <w:sz w:val="24"/>
          <w:szCs w:val="24"/>
        </w:rPr>
        <w:t>а и осуществляется его ведение.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5.2. Обработка персональных данных, необходимых для ведения реестра членов Товарищества, осуществляется в соответствии с Федеральным </w:t>
      </w:r>
      <w:hyperlink r:id="rId9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законодательством о персон</w:t>
      </w:r>
      <w:r w:rsidRPr="008D4E03">
        <w:rPr>
          <w:rFonts w:ascii="Times New Roman" w:hAnsi="Times New Roman" w:cs="Times New Roman"/>
          <w:sz w:val="24"/>
          <w:szCs w:val="24"/>
        </w:rPr>
        <w:t>альных данных.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5.3. Реестр членов Товарищества должен содержать следующие данные о членах Товарищества: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адрес места жительства;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почтовый адрес, по которому члену Товарищества могут быть получены по</w:t>
      </w:r>
      <w:r w:rsidRPr="008D4E03">
        <w:rPr>
          <w:rFonts w:ascii="Times New Roman" w:hAnsi="Times New Roman" w:cs="Times New Roman"/>
          <w:sz w:val="24"/>
          <w:szCs w:val="24"/>
        </w:rPr>
        <w:t>чтовые сообщения, за исключением случаев, если такие сообщения могут быть получены по адресу места жительства;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адрес электронной почты, по которому членом Товарищества могут быть получены электронные сообщения (при наличии);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8D4E03">
        <w:rPr>
          <w:rFonts w:ascii="Times New Roman" w:hAnsi="Times New Roman" w:cs="Times New Roman"/>
          <w:sz w:val="24"/>
          <w:szCs w:val="24"/>
        </w:rPr>
        <w:t xml:space="preserve">5.4. Член Товарищества обязан предоставлять достоверные </w:t>
      </w:r>
      <w:r w:rsidRPr="008D4E03">
        <w:rPr>
          <w:rFonts w:ascii="Times New Roman" w:hAnsi="Times New Roman" w:cs="Times New Roman"/>
          <w:sz w:val="24"/>
          <w:szCs w:val="24"/>
        </w:rPr>
        <w:t>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5.5. В случае неисполнения требования, установленного </w:t>
      </w:r>
      <w:hyperlink w:anchor="Par12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5.4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5.6. В отдельный раздел реестра членов Товарищества в порядке, установ</w:t>
      </w:r>
      <w:r w:rsidRPr="008D4E03">
        <w:rPr>
          <w:rFonts w:ascii="Times New Roman" w:hAnsi="Times New Roman" w:cs="Times New Roman"/>
          <w:sz w:val="24"/>
          <w:szCs w:val="24"/>
        </w:rPr>
        <w:t>ленном настоящим Уставом, могут быть внесены сведения о лицах, которые ведут садоводство (огородничество) на Участках, расположенных в границах территории садоводства (огородничества), не являющихся членами Товарищества, с согласия таких лиц.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 Порядок в</w:t>
      </w:r>
      <w:r w:rsidRPr="008D4E03">
        <w:rPr>
          <w:rFonts w:ascii="Times New Roman" w:hAnsi="Times New Roman" w:cs="Times New Roman"/>
          <w:sz w:val="24"/>
          <w:szCs w:val="24"/>
        </w:rPr>
        <w:t>несения взносов, ответственность членов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Товарищества за нарушение обязательств по внесению взносов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6.1. Взносы членов Товарищества состоят из следующих видов: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членские взносы;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целевые взносы;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_______________.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6.2. Обязанность по внесению взносов </w:t>
      </w:r>
      <w:r w:rsidRPr="008D4E03">
        <w:rPr>
          <w:rFonts w:ascii="Times New Roman" w:hAnsi="Times New Roman" w:cs="Times New Roman"/>
          <w:sz w:val="24"/>
          <w:szCs w:val="24"/>
        </w:rPr>
        <w:t>распространяется на всех членов Товарищества.</w:t>
      </w:r>
    </w:p>
    <w:p w:rsidR="00000000" w:rsidRPr="008D4E03" w:rsidRDefault="00EC387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6.3. Членские взносы вносятся членами 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>Товарищества  на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  расчетный  счет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Товарищества в следующем порядке: _________________________________________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8D4E03">
        <w:rPr>
          <w:rFonts w:ascii="Times New Roman" w:hAnsi="Times New Roman" w:cs="Times New Roman"/>
          <w:sz w:val="24"/>
          <w:szCs w:val="24"/>
        </w:rPr>
        <w:t>________________.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(указывается периодичность (не может быть чаще одного раза в месяц)</w:t>
      </w:r>
    </w:p>
    <w:p w:rsidR="00000000" w:rsidRPr="008D4E03" w:rsidRDefault="00EC3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                     и срок внесения членских взносов)</w:t>
      </w: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6.4. Членские взносы могут быть использованы исключительно на расходы, связанные: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с содержанием имущества об</w:t>
      </w:r>
      <w:r w:rsidRPr="008D4E03">
        <w:rPr>
          <w:rFonts w:ascii="Times New Roman" w:hAnsi="Times New Roman" w:cs="Times New Roman"/>
          <w:sz w:val="24"/>
          <w:szCs w:val="24"/>
        </w:rPr>
        <w:t>щего пользования Товарищества, в том числе уплатой арендных платежей за данное имущество;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2)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</w:t>
      </w:r>
      <w:r w:rsidRPr="008D4E03">
        <w:rPr>
          <w:rFonts w:ascii="Times New Roman" w:hAnsi="Times New Roman" w:cs="Times New Roman"/>
          <w:sz w:val="24"/>
          <w:szCs w:val="24"/>
        </w:rPr>
        <w:t>ых с этими организациями;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</w:t>
      </w:r>
      <w:r w:rsidRPr="008D4E03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благоустройством земельных участков общего назначения;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охраной территории садоводства (огородничества) и обеспечением в границах такой территории пожарной безопасности;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6) проведением аудиторских проверок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7) выплатой заработной платы лицам, с которыми Товариществом заключены трудовые договоры;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8) организацией и проведением общих собраний членов Товарищества, выполнением решений этих собраний;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9) уплатой налогов и сборов, связанных с деятельностью Товарищест</w:t>
      </w:r>
      <w:r w:rsidRPr="008D4E03">
        <w:rPr>
          <w:rFonts w:ascii="Times New Roman" w:hAnsi="Times New Roman" w:cs="Times New Roman"/>
          <w:sz w:val="24"/>
          <w:szCs w:val="24"/>
        </w:rPr>
        <w:t>ва, в соответствии с законодательством о налогах и сборах.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6.5. 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и могут быть направлены на </w:t>
      </w:r>
      <w:r w:rsidRPr="008D4E03">
        <w:rPr>
          <w:rFonts w:ascii="Times New Roman" w:hAnsi="Times New Roman" w:cs="Times New Roman"/>
          <w:sz w:val="24"/>
          <w:szCs w:val="24"/>
        </w:rPr>
        <w:t>расходы, исключительно связанные: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под</w:t>
      </w:r>
      <w:r w:rsidRPr="008D4E03">
        <w:rPr>
          <w:rFonts w:ascii="Times New Roman" w:hAnsi="Times New Roman" w:cs="Times New Roman"/>
          <w:sz w:val="24"/>
          <w:szCs w:val="24"/>
        </w:rPr>
        <w:t>готовкой документации по планировке территории в отношении территории садоводства (огородничества);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проведением кадастровых работ для целей внесения в Единый государственный реестр недвижимости сведений о садовых (огородных) земельных участках, земельны</w:t>
      </w:r>
      <w:r w:rsidRPr="008D4E03">
        <w:rPr>
          <w:rFonts w:ascii="Times New Roman" w:hAnsi="Times New Roman" w:cs="Times New Roman"/>
          <w:sz w:val="24"/>
          <w:szCs w:val="24"/>
        </w:rPr>
        <w:t>х участках общего назначения, об иных объектах недвижимости, относящихся к имуществу общего пользования;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созданием или приобретением необходимого для деятельности Товарищества имущества общего пользования;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реализацией мероприятий, предусмотренных реш</w:t>
      </w:r>
      <w:r w:rsidRPr="008D4E03">
        <w:rPr>
          <w:rFonts w:ascii="Times New Roman" w:hAnsi="Times New Roman" w:cs="Times New Roman"/>
          <w:sz w:val="24"/>
          <w:szCs w:val="24"/>
        </w:rPr>
        <w:t>ением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6.6.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6.7. В случае несвоевременной уплаты вз</w:t>
      </w:r>
      <w:r w:rsidRPr="008D4E03">
        <w:rPr>
          <w:rFonts w:ascii="Times New Roman" w:hAnsi="Times New Roman" w:cs="Times New Roman"/>
          <w:sz w:val="24"/>
          <w:szCs w:val="24"/>
        </w:rPr>
        <w:t>носов устанавливается следующий порядок взимания и размер пеней: __________________________________________.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6.8. В случае неуплаты взносов и пеней Товарищество вправе взыскать их в судебном порядке.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7. Порядок управления деятельностью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7.1. </w:t>
      </w:r>
      <w:r w:rsidRPr="008D4E03">
        <w:rPr>
          <w:rFonts w:ascii="Times New Roman" w:hAnsi="Times New Roman" w:cs="Times New Roman"/>
          <w:sz w:val="24"/>
          <w:szCs w:val="24"/>
        </w:rPr>
        <w:t>Высшим органом Товарищества является общее собрание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7.2. Количество членов Товарищества не может быть менее семи.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2"/>
      <w:bookmarkEnd w:id="5"/>
      <w:r w:rsidRPr="008D4E03">
        <w:rPr>
          <w:rFonts w:ascii="Times New Roman" w:hAnsi="Times New Roman" w:cs="Times New Roman"/>
          <w:sz w:val="24"/>
          <w:szCs w:val="24"/>
        </w:rPr>
        <w:t>7.3. В Товариществе создаются единоличный исполнительный орган (председатель Товарищества) и постоянно действ</w:t>
      </w:r>
      <w:r w:rsidRPr="008D4E03">
        <w:rPr>
          <w:rFonts w:ascii="Times New Roman" w:hAnsi="Times New Roman" w:cs="Times New Roman"/>
          <w:sz w:val="24"/>
          <w:szCs w:val="24"/>
        </w:rPr>
        <w:t>ующий коллегиальный исполнительный орган (правление Товарищества).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7.4. Наряду с исполнительными органами, указанными в </w:t>
      </w:r>
      <w:hyperlink w:anchor="Par16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7.3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в порядке и для целей, которые предусмотрены Уставом Товарищества, должна быть образо</w:t>
      </w:r>
      <w:r w:rsidRPr="008D4E03">
        <w:rPr>
          <w:rFonts w:ascii="Times New Roman" w:hAnsi="Times New Roman" w:cs="Times New Roman"/>
          <w:sz w:val="24"/>
          <w:szCs w:val="24"/>
        </w:rPr>
        <w:t>вана ревизионная комиссия (ревизор).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7.5. Председатель Товарищества, члены правления Товарищества, ревизионная комиссия (ревизор) избираются на общем собрании членов Товарищества на срок ________________ (но не более чем на пять лет) из числа членов Товари</w:t>
      </w:r>
      <w:r w:rsidRPr="008D4E03">
        <w:rPr>
          <w:rFonts w:ascii="Times New Roman" w:hAnsi="Times New Roman" w:cs="Times New Roman"/>
          <w:sz w:val="24"/>
          <w:szCs w:val="24"/>
        </w:rPr>
        <w:t>щества тайным или открытым голосованием. Решение о порядке голосования (тайное или открытое) по вопросам, указанным в настоящей статье, принимается общим собранием членов Товарищества простым большинством голосов от общего числа присутствующих на таком соб</w:t>
      </w:r>
      <w:r w:rsidRPr="008D4E03">
        <w:rPr>
          <w:rFonts w:ascii="Times New Roman" w:hAnsi="Times New Roman" w:cs="Times New Roman"/>
          <w:sz w:val="24"/>
          <w:szCs w:val="24"/>
        </w:rPr>
        <w:t>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7.6. Лица, избранные в исполнительные органы Товарищества, продолжают осуществлять свои полномочия до избрания новых исполн</w:t>
      </w:r>
      <w:r w:rsidRPr="008D4E03">
        <w:rPr>
          <w:rFonts w:ascii="Times New Roman" w:hAnsi="Times New Roman" w:cs="Times New Roman"/>
          <w:sz w:val="24"/>
          <w:szCs w:val="24"/>
        </w:rPr>
        <w:t>ительных органов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7.7.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 Общее собрание членов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0"/>
      <w:bookmarkEnd w:id="6"/>
      <w:r w:rsidRPr="008D4E03">
        <w:rPr>
          <w:rFonts w:ascii="Times New Roman" w:hAnsi="Times New Roman" w:cs="Times New Roman"/>
          <w:sz w:val="24"/>
          <w:szCs w:val="24"/>
        </w:rPr>
        <w:t>8.1. К исключительной компетенции общего собрания членов Товарищества относятся: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1"/>
      <w:bookmarkEnd w:id="7"/>
      <w:r w:rsidRPr="008D4E03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2"/>
      <w:bookmarkEnd w:id="8"/>
      <w:r w:rsidRPr="008D4E03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</w:t>
      </w:r>
      <w:r w:rsidRPr="008D4E03">
        <w:rPr>
          <w:rFonts w:ascii="Times New Roman" w:hAnsi="Times New Roman" w:cs="Times New Roman"/>
          <w:sz w:val="24"/>
          <w:szCs w:val="24"/>
        </w:rPr>
        <w:t>визора), досрочное прекращение их полномочий;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</w:t>
      </w:r>
      <w:r w:rsidRPr="008D4E03">
        <w:rPr>
          <w:rFonts w:ascii="Times New Roman" w:hAnsi="Times New Roman" w:cs="Times New Roman"/>
          <w:sz w:val="24"/>
          <w:szCs w:val="24"/>
        </w:rPr>
        <w:t>ены трудовые договоры;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8D4E03">
        <w:rPr>
          <w:rFonts w:ascii="Times New Roman" w:hAnsi="Times New Roman" w:cs="Times New Roman"/>
          <w:sz w:val="24"/>
          <w:szCs w:val="24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приня</w:t>
      </w:r>
      <w:r w:rsidRPr="008D4E03">
        <w:rPr>
          <w:rFonts w:ascii="Times New Roman" w:hAnsi="Times New Roman" w:cs="Times New Roman"/>
          <w:sz w:val="24"/>
          <w:szCs w:val="24"/>
        </w:rPr>
        <w:t>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6"/>
      <w:bookmarkEnd w:id="10"/>
      <w:r w:rsidRPr="008D4E03">
        <w:rPr>
          <w:rFonts w:ascii="Times New Roman" w:hAnsi="Times New Roman" w:cs="Times New Roman"/>
          <w:sz w:val="24"/>
          <w:szCs w:val="24"/>
        </w:rPr>
        <w:t>6) принятие решения о передаче недвижимого имущества общего по</w:t>
      </w:r>
      <w:r w:rsidRPr="008D4E03">
        <w:rPr>
          <w:rFonts w:ascii="Times New Roman" w:hAnsi="Times New Roman" w:cs="Times New Roman"/>
          <w:sz w:val="24"/>
          <w:szCs w:val="24"/>
        </w:rPr>
        <w:t>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</w:t>
      </w:r>
      <w:r w:rsidRPr="008D4E03">
        <w:rPr>
          <w:rFonts w:ascii="Times New Roman" w:hAnsi="Times New Roman" w:cs="Times New Roman"/>
          <w:sz w:val="24"/>
          <w:szCs w:val="24"/>
        </w:rPr>
        <w:t>аницах которых расположена территория садоводства или огородничества;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8) принятие реше</w:t>
      </w:r>
      <w:r w:rsidRPr="008D4E03">
        <w:rPr>
          <w:rFonts w:ascii="Times New Roman" w:hAnsi="Times New Roman" w:cs="Times New Roman"/>
          <w:sz w:val="24"/>
          <w:szCs w:val="24"/>
        </w:rPr>
        <w:t>ния об открытии или о закрытии банковских счетов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9)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0"/>
      <w:bookmarkEnd w:id="11"/>
      <w:r w:rsidRPr="008D4E03">
        <w:rPr>
          <w:rFonts w:ascii="Times New Roman" w:hAnsi="Times New Roman" w:cs="Times New Roman"/>
          <w:sz w:val="24"/>
          <w:szCs w:val="24"/>
        </w:rPr>
        <w:t>10) распределение образованных</w:t>
      </w:r>
      <w:r w:rsidRPr="008D4E03">
        <w:rPr>
          <w:rFonts w:ascii="Times New Roman" w:hAnsi="Times New Roman" w:cs="Times New Roman"/>
          <w:sz w:val="24"/>
          <w:szCs w:val="24"/>
        </w:rPr>
        <w:t xml:space="preserve">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</w:t>
      </w:r>
      <w:r w:rsidRPr="008D4E03">
        <w:rPr>
          <w:rFonts w:ascii="Times New Roman" w:hAnsi="Times New Roman" w:cs="Times New Roman"/>
          <w:sz w:val="24"/>
          <w:szCs w:val="24"/>
        </w:rPr>
        <w:t xml:space="preserve">доставления в соответствии с Земельным </w:t>
      </w:r>
      <w:hyperlink r:id="rId1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11) утверждение отчетов ревизионной комиссии (ре</w:t>
      </w:r>
      <w:r w:rsidRPr="008D4E03">
        <w:rPr>
          <w:rFonts w:ascii="Times New Roman" w:hAnsi="Times New Roman" w:cs="Times New Roman"/>
          <w:sz w:val="24"/>
          <w:szCs w:val="24"/>
        </w:rPr>
        <w:t>визора);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13) принятие решений о создании ассоциаций (союзов) Товариществ, вступлении </w:t>
      </w:r>
      <w:r w:rsidRPr="008D4E03">
        <w:rPr>
          <w:rFonts w:ascii="Times New Roman" w:hAnsi="Times New Roman" w:cs="Times New Roman"/>
          <w:sz w:val="24"/>
          <w:szCs w:val="24"/>
        </w:rPr>
        <w:t>в них или выходе из них;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14) заключение договора с аудиторской организацией или индивидуальным аудитором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15) утверждение порядка ведения общего собрания членов Товарищества, деятельности председателя и правления Товарищества, деятельности рев</w:t>
      </w:r>
      <w:r w:rsidRPr="008D4E03">
        <w:rPr>
          <w:rFonts w:ascii="Times New Roman" w:hAnsi="Times New Roman" w:cs="Times New Roman"/>
          <w:sz w:val="24"/>
          <w:szCs w:val="24"/>
        </w:rPr>
        <w:t>изионной комиссии (ревизора)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8D4E03">
        <w:rPr>
          <w:rFonts w:ascii="Times New Roman" w:hAnsi="Times New Roman" w:cs="Times New Roman"/>
          <w:sz w:val="24"/>
          <w:szCs w:val="24"/>
        </w:rPr>
        <w:t>17) утверждение приходно-расходной см</w:t>
      </w:r>
      <w:r w:rsidRPr="008D4E03">
        <w:rPr>
          <w:rFonts w:ascii="Times New Roman" w:hAnsi="Times New Roman" w:cs="Times New Roman"/>
          <w:sz w:val="24"/>
          <w:szCs w:val="24"/>
        </w:rPr>
        <w:t>еты Товарищества и принятие решения о ее исполнении;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18) утверждение отчетов правления Товарищества, отчетов председателя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20) приняти</w:t>
      </w:r>
      <w:r w:rsidRPr="008D4E03">
        <w:rPr>
          <w:rFonts w:ascii="Times New Roman" w:hAnsi="Times New Roman" w:cs="Times New Roman"/>
          <w:sz w:val="24"/>
          <w:szCs w:val="24"/>
        </w:rPr>
        <w:t>е решения об избрании председательствующего на общем собрании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8D4E03">
        <w:rPr>
          <w:rFonts w:ascii="Times New Roman" w:hAnsi="Times New Roman" w:cs="Times New Roman"/>
          <w:sz w:val="24"/>
          <w:szCs w:val="24"/>
        </w:rPr>
        <w:t>21) определение размера и срока внесения взносов, порядка расходования целевых взносов, а также размера и срока внесения платы;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2"/>
      <w:bookmarkEnd w:id="14"/>
      <w:r w:rsidRPr="008D4E03">
        <w:rPr>
          <w:rFonts w:ascii="Times New Roman" w:hAnsi="Times New Roman" w:cs="Times New Roman"/>
          <w:sz w:val="24"/>
          <w:szCs w:val="24"/>
        </w:rPr>
        <w:t>22) утверждение финан</w:t>
      </w:r>
      <w:r w:rsidRPr="008D4E03">
        <w:rPr>
          <w:rFonts w:ascii="Times New Roman" w:hAnsi="Times New Roman" w:cs="Times New Roman"/>
          <w:sz w:val="24"/>
          <w:szCs w:val="24"/>
        </w:rPr>
        <w:t>сово-экономического обоснования размера взносов, финансово-экономического обоснования размера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</w:t>
      </w:r>
      <w:r w:rsidRPr="008D4E03">
        <w:rPr>
          <w:rFonts w:ascii="Times New Roman" w:hAnsi="Times New Roman" w:cs="Times New Roman"/>
          <w:sz w:val="24"/>
          <w:szCs w:val="24"/>
        </w:rPr>
        <w:t xml:space="preserve">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- 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>для лиц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 не являющихся членами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3"/>
      <w:bookmarkEnd w:id="15"/>
      <w:r w:rsidRPr="008D4E03">
        <w:rPr>
          <w:rFonts w:ascii="Times New Roman" w:hAnsi="Times New Roman" w:cs="Times New Roman"/>
          <w:sz w:val="24"/>
          <w:szCs w:val="24"/>
        </w:rPr>
        <w:t>23) принятие решений о реорганизации и ликви</w:t>
      </w:r>
      <w:r w:rsidRPr="008D4E03">
        <w:rPr>
          <w:rFonts w:ascii="Times New Roman" w:hAnsi="Times New Roman" w:cs="Times New Roman"/>
          <w:sz w:val="24"/>
          <w:szCs w:val="24"/>
        </w:rPr>
        <w:t>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4"/>
      <w:bookmarkEnd w:id="16"/>
      <w:r w:rsidRPr="008D4E03">
        <w:rPr>
          <w:rFonts w:ascii="Times New Roman" w:hAnsi="Times New Roman" w:cs="Times New Roman"/>
          <w:sz w:val="24"/>
          <w:szCs w:val="24"/>
        </w:rPr>
        <w:t>24) принятие решения об обращении с заявлением о государственной регистрации прав на объек</w:t>
      </w:r>
      <w:r w:rsidRPr="008D4E03">
        <w:rPr>
          <w:rFonts w:ascii="Times New Roman" w:hAnsi="Times New Roman" w:cs="Times New Roman"/>
          <w:sz w:val="24"/>
          <w:szCs w:val="24"/>
        </w:rPr>
        <w:t xml:space="preserve">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таких объектов недвижимости.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8.2. По вопросам, указанным в </w:t>
      </w:r>
      <w:hyperlink w:anchor="Par17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23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решения общего собрания чл</w:t>
      </w:r>
      <w:r w:rsidRPr="008D4E03">
        <w:rPr>
          <w:rFonts w:ascii="Times New Roman" w:hAnsi="Times New Roman" w:cs="Times New Roman"/>
          <w:sz w:val="24"/>
          <w:szCs w:val="24"/>
        </w:rPr>
        <w:t>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22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решения общего собрания членов Товарищества принимаются с учетом результатов голосования лиц, не являющихся членами Товарищества, проголосовавших по указанным вопросам в порядке, установленном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8.3. По иным вопросам, у</w:t>
      </w:r>
      <w:r w:rsidRPr="008D4E03">
        <w:rPr>
          <w:rFonts w:ascii="Times New Roman" w:hAnsi="Times New Roman" w:cs="Times New Roman"/>
          <w:sz w:val="24"/>
          <w:szCs w:val="24"/>
        </w:rPr>
        <w:t xml:space="preserve">казанным в </w:t>
      </w:r>
      <w:hyperlink w:anchor="Par17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8"/>
      <w:bookmarkEnd w:id="17"/>
      <w:r w:rsidRPr="008D4E03">
        <w:rPr>
          <w:rFonts w:ascii="Times New Roman" w:hAnsi="Times New Roman" w:cs="Times New Roman"/>
          <w:sz w:val="24"/>
          <w:szCs w:val="24"/>
        </w:rPr>
        <w:t>8.4. При принятии общим собранием ч</w:t>
      </w:r>
      <w:r w:rsidRPr="008D4E03">
        <w:rPr>
          <w:rFonts w:ascii="Times New Roman" w:hAnsi="Times New Roman" w:cs="Times New Roman"/>
          <w:sz w:val="24"/>
          <w:szCs w:val="24"/>
        </w:rPr>
        <w:t xml:space="preserve">ленов Товарищества решений, указанных в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24 п.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одновременно избирается представитель указанных лиц, уполномоченный на подачу соответствующего заявлен</w:t>
      </w:r>
      <w:r w:rsidRPr="008D4E03">
        <w:rPr>
          <w:rFonts w:ascii="Times New Roman" w:hAnsi="Times New Roman" w:cs="Times New Roman"/>
          <w:sz w:val="24"/>
          <w:szCs w:val="24"/>
        </w:rPr>
        <w:t>ия в орган, осуществляющий государственный кадастровый учет и государственную регистрацию прав.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8.5. Общее собрание членов Товарищества может быть очередным или внеочередным.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8.6. Очередное общее собрание членов Товарищества созывается правлением Товарищес</w:t>
      </w:r>
      <w:r w:rsidRPr="008D4E03">
        <w:rPr>
          <w:rFonts w:ascii="Times New Roman" w:hAnsi="Times New Roman" w:cs="Times New Roman"/>
          <w:sz w:val="24"/>
          <w:szCs w:val="24"/>
        </w:rPr>
        <w:t>тва по мере необходимости, но не реже чем один раз в год.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8.7. Внеочередное общее собрание членов Товарищества должно проводиться по требованию: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правления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3"/>
      <w:bookmarkEnd w:id="18"/>
      <w:r w:rsidRPr="008D4E03">
        <w:rPr>
          <w:rFonts w:ascii="Times New Roman" w:hAnsi="Times New Roman" w:cs="Times New Roman"/>
          <w:sz w:val="24"/>
          <w:szCs w:val="24"/>
        </w:rPr>
        <w:t>2) ревизионной комиссии (ревизора);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4"/>
      <w:bookmarkEnd w:id="19"/>
      <w:r w:rsidRPr="008D4E03">
        <w:rPr>
          <w:rFonts w:ascii="Times New Roman" w:hAnsi="Times New Roman" w:cs="Times New Roman"/>
          <w:sz w:val="24"/>
          <w:szCs w:val="24"/>
        </w:rPr>
        <w:t>3) членов Товарищества в</w:t>
      </w:r>
      <w:r w:rsidRPr="008D4E03">
        <w:rPr>
          <w:rFonts w:ascii="Times New Roman" w:hAnsi="Times New Roman" w:cs="Times New Roman"/>
          <w:sz w:val="24"/>
          <w:szCs w:val="24"/>
        </w:rPr>
        <w:t xml:space="preserve"> количестве более чем одна пятая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  <w:r w:rsidRPr="008D4E03">
        <w:rPr>
          <w:rFonts w:ascii="Times New Roman" w:hAnsi="Times New Roman" w:cs="Times New Roman"/>
          <w:sz w:val="24"/>
          <w:szCs w:val="24"/>
        </w:rPr>
        <w:t>8.8.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(огородничества).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8.9.</w:t>
      </w:r>
      <w:r w:rsidRPr="008D4E03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w:anchor="Par20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3 ст. 8.7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8.8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требование о проведении внеочередного общего собрания членов Товарищества вручается лично председателю Товар</w:t>
      </w:r>
      <w:r w:rsidRPr="008D4E03">
        <w:rPr>
          <w:rFonts w:ascii="Times New Roman" w:hAnsi="Times New Roman" w:cs="Times New Roman"/>
          <w:sz w:val="24"/>
          <w:szCs w:val="24"/>
        </w:rPr>
        <w:t>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8.10. Требование о проведении внеочередного общего собрания членов Товарищества должно содержать п</w:t>
      </w:r>
      <w:r w:rsidRPr="008D4E03">
        <w:rPr>
          <w:rFonts w:ascii="Times New Roman" w:hAnsi="Times New Roman" w:cs="Times New Roman"/>
          <w:sz w:val="24"/>
          <w:szCs w:val="24"/>
        </w:rPr>
        <w:t>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8"/>
      <w:bookmarkEnd w:id="21"/>
      <w:r w:rsidRPr="008D4E03">
        <w:rPr>
          <w:rFonts w:ascii="Times New Roman" w:hAnsi="Times New Roman" w:cs="Times New Roman"/>
          <w:sz w:val="24"/>
          <w:szCs w:val="24"/>
        </w:rPr>
        <w:t>8.11. Правление Товарищества не позднее тридцати дней со дня получения требован</w:t>
      </w:r>
      <w:r w:rsidRPr="008D4E03">
        <w:rPr>
          <w:rFonts w:ascii="Times New Roman" w:hAnsi="Times New Roman" w:cs="Times New Roman"/>
          <w:sz w:val="24"/>
          <w:szCs w:val="24"/>
        </w:rPr>
        <w:t xml:space="preserve">ия, указанного в </w:t>
      </w:r>
      <w:hyperlink w:anchor="Par20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3 ст. 8.7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8.8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обязано обеспечить проведение внеочередного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8.12. В случае нарушения правлением То</w:t>
      </w:r>
      <w:r w:rsidRPr="008D4E03">
        <w:rPr>
          <w:rFonts w:ascii="Times New Roman" w:hAnsi="Times New Roman" w:cs="Times New Roman"/>
          <w:sz w:val="24"/>
          <w:szCs w:val="24"/>
        </w:rPr>
        <w:t xml:space="preserve">варищества срока и порядка проведения внеочередного общего собрания членов Товарищества, установленных </w:t>
      </w:r>
      <w:hyperlink w:anchor="Par20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8.11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ревизионная комиссия (ревизор), члены Товарищества, орган местного самоуправления, требующие проведен</w:t>
      </w:r>
      <w:r w:rsidRPr="008D4E03">
        <w:rPr>
          <w:rFonts w:ascii="Times New Roman" w:hAnsi="Times New Roman" w:cs="Times New Roman"/>
          <w:sz w:val="24"/>
          <w:szCs w:val="24"/>
        </w:rPr>
        <w:t xml:space="preserve">ия внеочередного общего собрания членов Товарищества, вправе самостоятельно обеспечить проведение внеочередного общего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 xml:space="preserve">собрания членов Товарищества при условии соблюдения положений </w:t>
      </w:r>
      <w:hyperlink w:anchor="Par21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ст. 8.13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8.18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8D4E03">
        <w:rPr>
          <w:rFonts w:ascii="Times New Roman" w:hAnsi="Times New Roman" w:cs="Times New Roman"/>
          <w:sz w:val="24"/>
          <w:szCs w:val="24"/>
        </w:rPr>
        <w:t>его Устава.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0"/>
      <w:bookmarkEnd w:id="22"/>
      <w:r w:rsidRPr="008D4E03">
        <w:rPr>
          <w:rFonts w:ascii="Times New Roman" w:hAnsi="Times New Roman" w:cs="Times New Roman"/>
          <w:sz w:val="24"/>
          <w:szCs w:val="24"/>
        </w:rPr>
        <w:t>8.13. Уведомление о проведении общего собрания членов Товарищества не менее чем за две недели до дня его проведения: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направляется по адресам, указанным в реестре членов Товарищества (при наличии электронного адреса уведомление на</w:t>
      </w:r>
      <w:r w:rsidRPr="008D4E03">
        <w:rPr>
          <w:rFonts w:ascii="Times New Roman" w:hAnsi="Times New Roman" w:cs="Times New Roman"/>
          <w:sz w:val="24"/>
          <w:szCs w:val="24"/>
        </w:rPr>
        <w:t>правляется только в форме электронного сообщения);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размещается на сайте Товарищества в информационно-телекоммуникационной сети Интернет (при его наличии);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размещается на информационном щите, расположенном в границах территории садоводства или огородн</w:t>
      </w:r>
      <w:r w:rsidRPr="008D4E03">
        <w:rPr>
          <w:rFonts w:ascii="Times New Roman" w:hAnsi="Times New Roman" w:cs="Times New Roman"/>
          <w:sz w:val="24"/>
          <w:szCs w:val="24"/>
        </w:rPr>
        <w:t>ичества.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8.15. В уведомлении о проведении общего собрания членов Товарищества должны б</w:t>
      </w:r>
      <w:r w:rsidRPr="008D4E03">
        <w:rPr>
          <w:rFonts w:ascii="Times New Roman" w:hAnsi="Times New Roman" w:cs="Times New Roman"/>
          <w:sz w:val="24"/>
          <w:szCs w:val="24"/>
        </w:rPr>
        <w:t>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</w:t>
      </w:r>
      <w:r w:rsidRPr="008D4E03">
        <w:rPr>
          <w:rFonts w:ascii="Times New Roman" w:hAnsi="Times New Roman" w:cs="Times New Roman"/>
          <w:sz w:val="24"/>
          <w:szCs w:val="24"/>
        </w:rPr>
        <w:t>обрания не допускается.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8.16. В случае включения в повестку общего собрания членов Товарищества вопросов, указанных в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22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</w:t>
      </w:r>
      <w:r w:rsidRPr="008D4E03">
        <w:rPr>
          <w:rFonts w:ascii="Times New Roman" w:hAnsi="Times New Roman" w:cs="Times New Roman"/>
          <w:sz w:val="24"/>
          <w:szCs w:val="24"/>
        </w:rPr>
        <w:t>тава, лица, не являющиеся членами Товарищества,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8.17. Правление Товарищества обязано обеспечить возможность ознакомления с проектами</w:t>
      </w:r>
      <w:r w:rsidRPr="008D4E03">
        <w:rPr>
          <w:rFonts w:ascii="Times New Roman" w:hAnsi="Times New Roman" w:cs="Times New Roman"/>
          <w:sz w:val="24"/>
          <w:szCs w:val="24"/>
        </w:rPr>
        <w:t xml:space="preserve">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</w:t>
      </w:r>
      <w:r w:rsidRPr="008D4E03">
        <w:rPr>
          <w:rFonts w:ascii="Times New Roman" w:hAnsi="Times New Roman" w:cs="Times New Roman"/>
          <w:sz w:val="24"/>
          <w:szCs w:val="24"/>
        </w:rPr>
        <w:t>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</w:t>
      </w:r>
      <w:r w:rsidRPr="008D4E03">
        <w:rPr>
          <w:rFonts w:ascii="Times New Roman" w:hAnsi="Times New Roman" w:cs="Times New Roman"/>
          <w:sz w:val="24"/>
          <w:szCs w:val="24"/>
        </w:rPr>
        <w:t>ов Товарищества не допускается.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18"/>
      <w:bookmarkEnd w:id="23"/>
      <w:r w:rsidRPr="008D4E03">
        <w:rPr>
          <w:rFonts w:ascii="Times New Roman" w:hAnsi="Times New Roman" w:cs="Times New Roman"/>
          <w:sz w:val="24"/>
          <w:szCs w:val="24"/>
        </w:rPr>
        <w:t>8.18.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 или огородничества, должен быть обеспечен свободный д</w:t>
      </w:r>
      <w:r w:rsidRPr="008D4E03">
        <w:rPr>
          <w:rFonts w:ascii="Times New Roman" w:hAnsi="Times New Roman" w:cs="Times New Roman"/>
          <w:sz w:val="24"/>
          <w:szCs w:val="24"/>
        </w:rPr>
        <w:t>оступ к месту проведения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19"/>
      <w:bookmarkEnd w:id="24"/>
      <w:r w:rsidRPr="008D4E03">
        <w:rPr>
          <w:rFonts w:ascii="Times New Roman" w:hAnsi="Times New Roman" w:cs="Times New Roman"/>
          <w:sz w:val="24"/>
          <w:szCs w:val="24"/>
        </w:rPr>
        <w:t>8.19.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8.20. Председате</w:t>
      </w:r>
      <w:r w:rsidRPr="008D4E03">
        <w:rPr>
          <w:rFonts w:ascii="Times New Roman" w:hAnsi="Times New Roman" w:cs="Times New Roman"/>
          <w:sz w:val="24"/>
          <w:szCs w:val="24"/>
        </w:rPr>
        <w:t>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8.21. В случаях, определенных правлением Товарищества, решение общего собрания членов Товарищества может быть принято в форме </w:t>
      </w:r>
      <w:r w:rsidRPr="008D4E03">
        <w:rPr>
          <w:rFonts w:ascii="Times New Roman" w:hAnsi="Times New Roman" w:cs="Times New Roman"/>
          <w:sz w:val="24"/>
          <w:szCs w:val="24"/>
        </w:rPr>
        <w:t>очно-заочного или заочного голосования.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8.22. По вопросам, указанным в </w:t>
      </w:r>
      <w:hyperlink w:anchor="Par17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23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проведение заочного голосования не допускается.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8.23. В случае если при проведении общего собрания членов Товарищества по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 xml:space="preserve">вопросам, указанным в </w:t>
      </w:r>
      <w:hyperlink w:anchor="Par17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23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такое общее собрание членов Товарищества не имело указанного в </w:t>
      </w:r>
      <w:hyperlink w:anchor="Par219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8.19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 кворума, в дальнейшем решение такого общего собрания членов Товарищества по тем же вопросам повестки такого общего собрани</w:t>
      </w:r>
      <w:r w:rsidRPr="008D4E03">
        <w:rPr>
          <w:rFonts w:ascii="Times New Roman" w:hAnsi="Times New Roman" w:cs="Times New Roman"/>
          <w:sz w:val="24"/>
          <w:szCs w:val="24"/>
        </w:rPr>
        <w:t>я членов Товарищества может быть принято путем проведения очно-заочного голосования.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8.24.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результатов голосования при очном обсужд</w:t>
      </w:r>
      <w:r w:rsidRPr="008D4E03">
        <w:rPr>
          <w:rFonts w:ascii="Times New Roman" w:hAnsi="Times New Roman" w:cs="Times New Roman"/>
          <w:sz w:val="24"/>
          <w:szCs w:val="24"/>
        </w:rPr>
        <w:t>ении вопросов повестки общего собрания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26"/>
      <w:bookmarkEnd w:id="25"/>
      <w:r w:rsidRPr="008D4E03">
        <w:rPr>
          <w:rFonts w:ascii="Times New Roman" w:hAnsi="Times New Roman" w:cs="Times New Roman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</w:t>
      </w:r>
      <w:r w:rsidRPr="008D4E03">
        <w:rPr>
          <w:rFonts w:ascii="Times New Roman" w:hAnsi="Times New Roman" w:cs="Times New Roman"/>
          <w:sz w:val="24"/>
          <w:szCs w:val="24"/>
        </w:rPr>
        <w:t>в Товарищества в его правление.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8.25.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</w:t>
      </w:r>
      <w:r w:rsidRPr="008D4E03">
        <w:rPr>
          <w:rFonts w:ascii="Times New Roman" w:hAnsi="Times New Roman" w:cs="Times New Roman"/>
          <w:sz w:val="24"/>
          <w:szCs w:val="24"/>
        </w:rPr>
        <w:t>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</w:t>
      </w:r>
      <w:r w:rsidRPr="008D4E03">
        <w:rPr>
          <w:rFonts w:ascii="Times New Roman" w:hAnsi="Times New Roman" w:cs="Times New Roman"/>
          <w:sz w:val="24"/>
          <w:szCs w:val="24"/>
        </w:rPr>
        <w:t xml:space="preserve">олосования к такому решению также прилагаются решения в письменной форме лиц, указанных в </w:t>
      </w:r>
      <w:hyperlink w:anchor="Par22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2 ст. 8.24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Устава. В случае участия в общем собрании членов Товарищества лиц, указанных не являющихся членами Товарищества, резу</w:t>
      </w:r>
      <w:r w:rsidRPr="008D4E03">
        <w:rPr>
          <w:rFonts w:ascii="Times New Roman" w:hAnsi="Times New Roman" w:cs="Times New Roman"/>
          <w:sz w:val="24"/>
          <w:szCs w:val="24"/>
        </w:rPr>
        <w:t>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8.26. Принятие решения общего собрания членов Товари</w:t>
      </w:r>
      <w:r w:rsidRPr="008D4E03">
        <w:rPr>
          <w:rFonts w:ascii="Times New Roman" w:hAnsi="Times New Roman" w:cs="Times New Roman"/>
          <w:sz w:val="24"/>
          <w:szCs w:val="24"/>
        </w:rPr>
        <w:t>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</w:t>
      </w:r>
      <w:r w:rsidRPr="008D4E03">
        <w:rPr>
          <w:rFonts w:ascii="Times New Roman" w:hAnsi="Times New Roman" w:cs="Times New Roman"/>
          <w:sz w:val="24"/>
          <w:szCs w:val="24"/>
        </w:rPr>
        <w:t>орме по вопросам повестки общего собрания членов Товарищества в его правление.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8.27. Решения общего собрания членов Товарищества являются обязательными для исполнения органами Товарищества, членами Товарищества, а также лицами, не являющимися членами Товар</w:t>
      </w:r>
      <w:r w:rsidRPr="008D4E03">
        <w:rPr>
          <w:rFonts w:ascii="Times New Roman" w:hAnsi="Times New Roman" w:cs="Times New Roman"/>
          <w:sz w:val="24"/>
          <w:szCs w:val="24"/>
        </w:rPr>
        <w:t xml:space="preserve">ищества (в случае, если такие решения принимаются по вопросам, указанным в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22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8.28. В решении общего собрания член</w:t>
      </w:r>
      <w:r w:rsidRPr="008D4E03">
        <w:rPr>
          <w:rFonts w:ascii="Times New Roman" w:hAnsi="Times New Roman" w:cs="Times New Roman"/>
          <w:sz w:val="24"/>
          <w:szCs w:val="24"/>
        </w:rPr>
        <w:t>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участков, расположенных в границах территории садоводства или огородничества, указываются: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фамилия, имя, отче</w:t>
      </w:r>
      <w:r w:rsidRPr="008D4E03">
        <w:rPr>
          <w:rFonts w:ascii="Times New Roman" w:hAnsi="Times New Roman" w:cs="Times New Roman"/>
          <w:sz w:val="24"/>
          <w:szCs w:val="24"/>
        </w:rPr>
        <w:t>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</w:t>
      </w:r>
      <w:r w:rsidRPr="008D4E03">
        <w:rPr>
          <w:rFonts w:ascii="Times New Roman" w:hAnsi="Times New Roman" w:cs="Times New Roman"/>
          <w:sz w:val="24"/>
          <w:szCs w:val="24"/>
        </w:rPr>
        <w:t>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огородничества;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размер доли в пра</w:t>
      </w:r>
      <w:r w:rsidRPr="008D4E03">
        <w:rPr>
          <w:rFonts w:ascii="Times New Roman" w:hAnsi="Times New Roman" w:cs="Times New Roman"/>
          <w:sz w:val="24"/>
          <w:szCs w:val="24"/>
        </w:rPr>
        <w:t xml:space="preserve">ве общей долевой собственности на имущество общего пользования, возникающей в связи с передачей этого имущества в общую долевую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собственность собственников земельных участков, расположенных в границах территории садоводства или огородничества, реквизиты до</w:t>
      </w:r>
      <w:r w:rsidRPr="008D4E03">
        <w:rPr>
          <w:rFonts w:ascii="Times New Roman" w:hAnsi="Times New Roman" w:cs="Times New Roman"/>
          <w:sz w:val="24"/>
          <w:szCs w:val="24"/>
        </w:rPr>
        <w:t>кументов, подтверждающих право собственности Товарищества на передаваемое имущество общего пользования.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 Правление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9.1. Правление Товарищества подотчетно общему собранию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9.2. Председатель Товарищества является членом п</w:t>
      </w:r>
      <w:r w:rsidRPr="008D4E03">
        <w:rPr>
          <w:rFonts w:ascii="Times New Roman" w:hAnsi="Times New Roman" w:cs="Times New Roman"/>
          <w:sz w:val="24"/>
          <w:szCs w:val="24"/>
        </w:rPr>
        <w:t>равления Товарищества и его председателем.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9.3. Количество членов правления Товарищества составляет ____________ человек (не может быть менее трех человек и должно составлять не более пяти процентов от общего числа членов Товарищества).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9.4. Заседания прав</w:t>
      </w:r>
      <w:r w:rsidRPr="008D4E03">
        <w:rPr>
          <w:rFonts w:ascii="Times New Roman" w:hAnsi="Times New Roman" w:cs="Times New Roman"/>
          <w:sz w:val="24"/>
          <w:szCs w:val="24"/>
        </w:rPr>
        <w:t>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9.5. Заседание правления Товарищества правомочно, если на нем присутствует не менее половины его членов.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9.6. Решения правления Това</w:t>
      </w:r>
      <w:r w:rsidRPr="008D4E03">
        <w:rPr>
          <w:rFonts w:ascii="Times New Roman" w:hAnsi="Times New Roman" w:cs="Times New Roman"/>
          <w:sz w:val="24"/>
          <w:szCs w:val="24"/>
        </w:rPr>
        <w:t>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9.7. К полномочиям правления Товарищества относятся: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выполнение решений общ</w:t>
      </w:r>
      <w:r w:rsidRPr="008D4E03">
        <w:rPr>
          <w:rFonts w:ascii="Times New Roman" w:hAnsi="Times New Roman" w:cs="Times New Roman"/>
          <w:sz w:val="24"/>
          <w:szCs w:val="24"/>
        </w:rPr>
        <w:t>его собрания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принятие решения о проведении вне</w:t>
      </w:r>
      <w:r w:rsidRPr="008D4E03">
        <w:rPr>
          <w:rFonts w:ascii="Times New Roman" w:hAnsi="Times New Roman" w:cs="Times New Roman"/>
          <w:sz w:val="24"/>
          <w:szCs w:val="24"/>
        </w:rPr>
        <w:t>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руководство текущей деятельностью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принятие решений о заключе</w:t>
      </w:r>
      <w:r w:rsidRPr="008D4E03">
        <w:rPr>
          <w:rFonts w:ascii="Times New Roman" w:hAnsi="Times New Roman" w:cs="Times New Roman"/>
          <w:sz w:val="24"/>
          <w:szCs w:val="24"/>
        </w:rPr>
        <w:t>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</w:t>
      </w:r>
      <w:r w:rsidRPr="008D4E03">
        <w:rPr>
          <w:rFonts w:ascii="Times New Roman" w:hAnsi="Times New Roman" w:cs="Times New Roman"/>
          <w:sz w:val="24"/>
          <w:szCs w:val="24"/>
        </w:rPr>
        <w:t xml:space="preserve"> на достижение целей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7) обеспечение исполнения обязательств по договорам, заключенным Товариществом;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</w:t>
      </w:r>
      <w:r w:rsidRPr="008D4E03">
        <w:rPr>
          <w:rFonts w:ascii="Times New Roman" w:hAnsi="Times New Roman" w:cs="Times New Roman"/>
          <w:sz w:val="24"/>
          <w:szCs w:val="24"/>
        </w:rPr>
        <w:t>жданами таким имуществом;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10) ведение учета и отчетности Товарищества, подготовка годового отчета и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представление</w:t>
      </w:r>
      <w:r w:rsidRPr="008D4E03">
        <w:rPr>
          <w:rFonts w:ascii="Times New Roman" w:hAnsi="Times New Roman" w:cs="Times New Roman"/>
          <w:sz w:val="24"/>
          <w:szCs w:val="24"/>
        </w:rPr>
        <w:t xml:space="preserve"> его на утверждение общему собранию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11) обеспечение ведения делопроизводства в Товариществе и содержание архива в Товариществе;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12) контроль за своевременным внесением взносов, предусмотренных настоящим Уставом, обращение в суд за взыс</w:t>
      </w:r>
      <w:r w:rsidRPr="008D4E03">
        <w:rPr>
          <w:rFonts w:ascii="Times New Roman" w:hAnsi="Times New Roman" w:cs="Times New Roman"/>
          <w:sz w:val="24"/>
          <w:szCs w:val="24"/>
        </w:rPr>
        <w:t>канием задолженности по уплате взносов или платы, предусмотренной для лиц, не являющихся членами Товарищества, в судебном порядке;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13) рассмотрение заявлений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14) разработка и представление на утверждение общего собрания членов Товарище</w:t>
      </w:r>
      <w:r w:rsidRPr="008D4E03">
        <w:rPr>
          <w:rFonts w:ascii="Times New Roman" w:hAnsi="Times New Roman" w:cs="Times New Roman"/>
          <w:sz w:val="24"/>
          <w:szCs w:val="24"/>
        </w:rPr>
        <w:t>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15) подготовка финансово-экономического </w:t>
      </w:r>
      <w:r w:rsidRPr="008D4E03">
        <w:rPr>
          <w:rFonts w:ascii="Times New Roman" w:hAnsi="Times New Roman" w:cs="Times New Roman"/>
          <w:sz w:val="24"/>
          <w:szCs w:val="24"/>
        </w:rPr>
        <w:t>обоснования размера взносов, вносимых членами Товарищества, и размера платы, предусмотренной для лиц, не являющихся членами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9.8. Правление Товарищества в соответствии с его Уставом имеет право принимать решения, необходимые для достижения цел</w:t>
      </w:r>
      <w:r w:rsidRPr="008D4E03">
        <w:rPr>
          <w:rFonts w:ascii="Times New Roman" w:hAnsi="Times New Roman" w:cs="Times New Roman"/>
          <w:sz w:val="24"/>
          <w:szCs w:val="24"/>
        </w:rPr>
        <w:t xml:space="preserve">ей деятельности Товарищества, за исключением решений, отнесенных Федеральным </w:t>
      </w:r>
      <w:hyperlink r:id="rId1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29.07.2017 N 217-ФЗ "О ведении</w:t>
      </w:r>
      <w:r w:rsidRPr="008D4E03">
        <w:rPr>
          <w:rFonts w:ascii="Times New Roman" w:hAnsi="Times New Roman" w:cs="Times New Roman"/>
          <w:sz w:val="24"/>
          <w:szCs w:val="24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Федерации" и Уставом Товарищества к полномочиям иных органов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9.9. Приходно-расходная смета Товарищества, составля</w:t>
      </w:r>
      <w:r w:rsidRPr="008D4E03">
        <w:rPr>
          <w:rFonts w:ascii="Times New Roman" w:hAnsi="Times New Roman" w:cs="Times New Roman"/>
          <w:sz w:val="24"/>
          <w:szCs w:val="24"/>
        </w:rPr>
        <w:t>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9.10. Приходно-расходная смета может соста</w:t>
      </w:r>
      <w:r w:rsidRPr="008D4E03">
        <w:rPr>
          <w:rFonts w:ascii="Times New Roman" w:hAnsi="Times New Roman" w:cs="Times New Roman"/>
          <w:sz w:val="24"/>
          <w:szCs w:val="24"/>
        </w:rPr>
        <w:t>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10. Председатель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10.1. Председатель Товарищества действует без доверенности от имени Товарищества, в то</w:t>
      </w:r>
      <w:r w:rsidRPr="008D4E03">
        <w:rPr>
          <w:rFonts w:ascii="Times New Roman" w:hAnsi="Times New Roman" w:cs="Times New Roman"/>
          <w:sz w:val="24"/>
          <w:szCs w:val="24"/>
        </w:rPr>
        <w:t>м числе: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председательствует на заседаниях правления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</w:t>
      </w:r>
      <w:r w:rsidRPr="008D4E03">
        <w:rPr>
          <w:rFonts w:ascii="Times New Roman" w:hAnsi="Times New Roman" w:cs="Times New Roman"/>
          <w:sz w:val="24"/>
          <w:szCs w:val="24"/>
        </w:rPr>
        <w:t>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заключает сделки, открывает и закрывает банковские счета, сове</w:t>
      </w:r>
      <w:r w:rsidRPr="008D4E03">
        <w:rPr>
          <w:rFonts w:ascii="Times New Roman" w:hAnsi="Times New Roman" w:cs="Times New Roman"/>
          <w:sz w:val="24"/>
          <w:szCs w:val="24"/>
        </w:rPr>
        <w:t>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</w:t>
      </w:r>
      <w:r w:rsidRPr="008D4E03">
        <w:rPr>
          <w:rFonts w:ascii="Times New Roman" w:hAnsi="Times New Roman" w:cs="Times New Roman"/>
          <w:sz w:val="24"/>
          <w:szCs w:val="24"/>
        </w:rPr>
        <w:t>нов Товарищества или правления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5) принимает на работу в Товарищество работников по трудовым договорам,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осуществляет права и исполняет обязанности Товарищества как работодателя по этим договорам;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6) выдает доверенности без права передоверия;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</w:t>
      </w:r>
      <w:r w:rsidRPr="008D4E03">
        <w:rPr>
          <w:rFonts w:ascii="Times New Roman" w:hAnsi="Times New Roman" w:cs="Times New Roman"/>
          <w:sz w:val="24"/>
          <w:szCs w:val="24"/>
        </w:rPr>
        <w:t>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8) рассматривает заявления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10.2. Председатель Товарищества, в соответствии с</w:t>
      </w:r>
      <w:r w:rsidRPr="008D4E03">
        <w:rPr>
          <w:rFonts w:ascii="Times New Roman" w:hAnsi="Times New Roman" w:cs="Times New Roman"/>
          <w:sz w:val="24"/>
          <w:szCs w:val="24"/>
        </w:rPr>
        <w:t xml:space="preserve"> Уставом Товарищества, исполняет другие необходимые для обеспечения деятельности Товарищества обязанности, за исключением обязанностей, которые предусмотрены Федеральным </w:t>
      </w:r>
      <w:hyperlink r:id="rId1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исполнение которых яв</w:t>
      </w:r>
      <w:r w:rsidRPr="008D4E03">
        <w:rPr>
          <w:rFonts w:ascii="Times New Roman" w:hAnsi="Times New Roman" w:cs="Times New Roman"/>
          <w:sz w:val="24"/>
          <w:szCs w:val="24"/>
        </w:rPr>
        <w:t>ляется полномочием иных органов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10.3. Отчет Председателя Товарищества об открытии и (или) о закрытии банковского счета (банковских счетов) Товарищества, содержащий в том числе информацию об условиях договора банковского счета (банковских счетов), включается в повестку ближайшего после от</w:t>
      </w:r>
      <w:r w:rsidRPr="008D4E03">
        <w:rPr>
          <w:rFonts w:ascii="Times New Roman" w:hAnsi="Times New Roman" w:cs="Times New Roman"/>
          <w:sz w:val="24"/>
          <w:szCs w:val="24"/>
        </w:rPr>
        <w:t>крытия и (или) закрытия такого счета (таких счетов) общего собрания членов Товарищества.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 Ревизионная комиссия (ревизор)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11.1. Контроль за финансово-хозяйственной деятельностью Товарищества, в том числе за деятельностью его председателя и</w:t>
      </w:r>
      <w:r w:rsidRPr="008D4E03">
        <w:rPr>
          <w:rFonts w:ascii="Times New Roman" w:hAnsi="Times New Roman" w:cs="Times New Roman"/>
          <w:sz w:val="24"/>
          <w:szCs w:val="24"/>
        </w:rPr>
        <w:t xml:space="preserve"> правления Товарищества, осуществляет ревизионная комиссия (ревизор).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11.2. Ревизионная комиссия состоит не менее чем из трех членов Товарищества. В состав ревизионной комиссии (ревизором) не могут быть избраны председатель Товарищества и члены его правлен</w:t>
      </w:r>
      <w:r w:rsidRPr="008D4E03">
        <w:rPr>
          <w:rFonts w:ascii="Times New Roman" w:hAnsi="Times New Roman" w:cs="Times New Roman"/>
          <w:sz w:val="24"/>
          <w:szCs w:val="24"/>
        </w:rPr>
        <w:t>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11.3. Порядок работы ревизионной комиссии (ревизора) и ее полномочия устанавливаются Уставом Товариществ</w:t>
      </w:r>
      <w:r w:rsidRPr="008D4E03">
        <w:rPr>
          <w:rFonts w:ascii="Times New Roman" w:hAnsi="Times New Roman" w:cs="Times New Roman"/>
          <w:sz w:val="24"/>
          <w:szCs w:val="24"/>
        </w:rPr>
        <w:t>а и (или) положением о ревизионной комиссии (ревизоре), утвержденным общим собранием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11.4. Ревизионная комиссия (ревизор) подотчетна общему собранию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11.5. Ревизионная комиссия (ревизор) Товарищества обязана: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про</w:t>
      </w:r>
      <w:r w:rsidRPr="008D4E03">
        <w:rPr>
          <w:rFonts w:ascii="Times New Roman" w:hAnsi="Times New Roman" w:cs="Times New Roman"/>
          <w:sz w:val="24"/>
          <w:szCs w:val="24"/>
        </w:rPr>
        <w:t>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осуществлять ревизии финансово-хозяйственной</w:t>
      </w:r>
      <w:r w:rsidRPr="008D4E03">
        <w:rPr>
          <w:rFonts w:ascii="Times New Roman" w:hAnsi="Times New Roman" w:cs="Times New Roman"/>
          <w:sz w:val="24"/>
          <w:szCs w:val="24"/>
        </w:rPr>
        <w:t xml:space="preserve">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отчитываться об итогах ревизии перед общим собранием членов Товарищества с представлением предложений об уст</w:t>
      </w:r>
      <w:r w:rsidRPr="008D4E03">
        <w:rPr>
          <w:rFonts w:ascii="Times New Roman" w:hAnsi="Times New Roman" w:cs="Times New Roman"/>
          <w:sz w:val="24"/>
          <w:szCs w:val="24"/>
        </w:rPr>
        <w:t>ранении выявленных нарушений;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5) осуществлять проверку своевременного рассмотрения правлением Товарищества или его председателем заявлений ч</w:t>
      </w:r>
      <w:r w:rsidRPr="008D4E03">
        <w:rPr>
          <w:rFonts w:ascii="Times New Roman" w:hAnsi="Times New Roman" w:cs="Times New Roman"/>
          <w:sz w:val="24"/>
          <w:szCs w:val="24"/>
        </w:rPr>
        <w:t>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11.6. Органы Товарищества обязаны по запросу ревизионной комиссии (ревизора) предоставлять копии документов Товарищества, заверенные в установленном порядке.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 Имущество общего пользования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12.1. Образование земельных уч</w:t>
      </w:r>
      <w:r w:rsidRPr="008D4E03">
        <w:rPr>
          <w:rFonts w:ascii="Times New Roman" w:hAnsi="Times New Roman" w:cs="Times New Roman"/>
          <w:sz w:val="24"/>
          <w:szCs w:val="24"/>
        </w:rPr>
        <w:t>астков общего назначения осуществляется в соответствии с утвержденным проектом межевания территории.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12.2. Имущество общего пользования, расположенное в границах территории садоводства или огородничества, может также принадлежать Товариществу на праве собс</w:t>
      </w:r>
      <w:r w:rsidRPr="008D4E03">
        <w:rPr>
          <w:rFonts w:ascii="Times New Roman" w:hAnsi="Times New Roman" w:cs="Times New Roman"/>
          <w:sz w:val="24"/>
          <w:szCs w:val="24"/>
        </w:rPr>
        <w:t>твенности и ином праве, предусмотренном гражданским законодательством.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12.3. 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 (огородничества), подлежит пре</w:t>
      </w:r>
      <w:r w:rsidRPr="008D4E03">
        <w:rPr>
          <w:rFonts w:ascii="Times New Roman" w:hAnsi="Times New Roman" w:cs="Times New Roman"/>
          <w:sz w:val="24"/>
          <w:szCs w:val="24"/>
        </w:rPr>
        <w:t>доставлению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участков. Предоставление земельного участка общего назначения в да</w:t>
      </w:r>
      <w:r w:rsidRPr="008D4E03">
        <w:rPr>
          <w:rFonts w:ascii="Times New Roman" w:hAnsi="Times New Roman" w:cs="Times New Roman"/>
          <w:sz w:val="24"/>
          <w:szCs w:val="24"/>
        </w:rPr>
        <w:t>нном случае может осуществляться по заявлению лица, уполномоченного на подачу соответствующего заявления решением общего собрания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12.4. Правообладатели земельных участков, расположенных в границах территории Товарищества, вправе исполь</w:t>
      </w:r>
      <w:r w:rsidRPr="008D4E03">
        <w:rPr>
          <w:rFonts w:ascii="Times New Roman" w:hAnsi="Times New Roman" w:cs="Times New Roman"/>
          <w:sz w:val="24"/>
          <w:szCs w:val="24"/>
        </w:rPr>
        <w:t>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</w:t>
      </w:r>
      <w:r w:rsidRPr="008D4E03">
        <w:rPr>
          <w:rFonts w:ascii="Times New Roman" w:hAnsi="Times New Roman" w:cs="Times New Roman"/>
          <w:sz w:val="24"/>
          <w:szCs w:val="24"/>
        </w:rPr>
        <w:t>рии садоводства или огородничества, к таким земельным участкам.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12.5. Имущество общего пользования, расположенное в границах территории Товарищества, принадлежит на праве общей долевой собственности лицам, являющимся собственниками земельных участков, расп</w:t>
      </w:r>
      <w:r w:rsidRPr="008D4E03">
        <w:rPr>
          <w:rFonts w:ascii="Times New Roman" w:hAnsi="Times New Roman" w:cs="Times New Roman"/>
          <w:sz w:val="24"/>
          <w:szCs w:val="24"/>
        </w:rPr>
        <w:t>оложенных в границах территории садоводства (огородничества), пропорционально площади этих участков.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12.6.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</w:t>
      </w:r>
      <w:r w:rsidRPr="008D4E03">
        <w:rPr>
          <w:rFonts w:ascii="Times New Roman" w:hAnsi="Times New Roman" w:cs="Times New Roman"/>
          <w:sz w:val="24"/>
          <w:szCs w:val="24"/>
        </w:rPr>
        <w:t xml:space="preserve">рава в соответствии с Федеральным </w:t>
      </w:r>
      <w:hyperlink r:id="rId13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12.7. В</w:t>
      </w:r>
      <w:r w:rsidRPr="008D4E03">
        <w:rPr>
          <w:rFonts w:ascii="Times New Roman" w:hAnsi="Times New Roman" w:cs="Times New Roman"/>
          <w:sz w:val="24"/>
          <w:szCs w:val="24"/>
        </w:rPr>
        <w:t xml:space="preserve">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(огородничества), принадлежащее Товариществу на праве собственности, может быть передано безвозмездно в об</w:t>
      </w:r>
      <w:r w:rsidRPr="008D4E03">
        <w:rPr>
          <w:rFonts w:ascii="Times New Roman" w:hAnsi="Times New Roman" w:cs="Times New Roman"/>
          <w:sz w:val="24"/>
          <w:szCs w:val="24"/>
        </w:rPr>
        <w:t>щую долевую собственность лиц, являющихся собственниками земельных участков, расположенных в границах территории садоводства (огородничества), пропорционально площади этих участков при условии, что все собственники земельных участков, расположенных в грани</w:t>
      </w:r>
      <w:r w:rsidRPr="008D4E03">
        <w:rPr>
          <w:rFonts w:ascii="Times New Roman" w:hAnsi="Times New Roman" w:cs="Times New Roman"/>
          <w:sz w:val="24"/>
          <w:szCs w:val="24"/>
        </w:rPr>
        <w:t>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12.8. Доля в праве о</w:t>
      </w:r>
      <w:r w:rsidRPr="008D4E03">
        <w:rPr>
          <w:rFonts w:ascii="Times New Roman" w:hAnsi="Times New Roman" w:cs="Times New Roman"/>
          <w:sz w:val="24"/>
          <w:szCs w:val="24"/>
        </w:rPr>
        <w:t>бщей собственности на имущество общего пользования собственника садового или огородного земельного участка, расположенного в границах территории Товарищества, следует судьбе права собственности на такой садовый или огородный земельный участок.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12.9. При переходе права собственности на садовый или огородный земельный участок, расположенный в границах территории садоводства или огородничества, доля в праве общей собственности на имущество общего пользования нового собственника такого земельного уч</w:t>
      </w:r>
      <w:r w:rsidRPr="008D4E03">
        <w:rPr>
          <w:rFonts w:ascii="Times New Roman" w:hAnsi="Times New Roman" w:cs="Times New Roman"/>
          <w:sz w:val="24"/>
          <w:szCs w:val="24"/>
        </w:rPr>
        <w:t>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12.10. Собственник садового или огородного земельного участка, расположенного в границах территории Товарищества, не </w:t>
      </w:r>
      <w:r w:rsidRPr="008D4E03">
        <w:rPr>
          <w:rFonts w:ascii="Times New Roman" w:hAnsi="Times New Roman" w:cs="Times New Roman"/>
          <w:sz w:val="24"/>
          <w:szCs w:val="24"/>
        </w:rPr>
        <w:t>вправе: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осуществлять выдел в натуре своей доли в праве общей собственности на имущество общего пользования;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</w:t>
      </w:r>
      <w:r w:rsidRPr="008D4E03">
        <w:rPr>
          <w:rFonts w:ascii="Times New Roman" w:hAnsi="Times New Roman" w:cs="Times New Roman"/>
          <w:sz w:val="24"/>
          <w:szCs w:val="24"/>
        </w:rPr>
        <w:t>той доли отдельно от права собственности на указанный участок.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12.11. Условия договора,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</w:t>
      </w:r>
      <w:r w:rsidRPr="008D4E03">
        <w:rPr>
          <w:rFonts w:ascii="Times New Roman" w:hAnsi="Times New Roman" w:cs="Times New Roman"/>
          <w:sz w:val="24"/>
          <w:szCs w:val="24"/>
        </w:rPr>
        <w:t>во общего пользования, являются ничтожными (в случае, если собственнику садового или огородного участка принадлежит такая доля).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12.12. Имущество общего пользования (автомобильные дороги, объекты электросетевого хозяйства, водоснабжения, связи и другие объ</w:t>
      </w:r>
      <w:r w:rsidRPr="008D4E03">
        <w:rPr>
          <w:rFonts w:ascii="Times New Roman" w:hAnsi="Times New Roman" w:cs="Times New Roman"/>
          <w:sz w:val="24"/>
          <w:szCs w:val="24"/>
        </w:rPr>
        <w:t xml:space="preserve">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 или огородничества, в случае одновременного соблюдения следующих </w:t>
      </w:r>
      <w:r w:rsidRPr="008D4E03">
        <w:rPr>
          <w:rFonts w:ascii="Times New Roman" w:hAnsi="Times New Roman" w:cs="Times New Roman"/>
          <w:sz w:val="24"/>
          <w:szCs w:val="24"/>
        </w:rPr>
        <w:t>условий: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решение о передаче указанного имущества принято общим собранием членов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в соответствии с федеральным законом указанное имущество может находиться в государственной или муниципальной собственности;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в случае, если указанное иму</w:t>
      </w:r>
      <w:r w:rsidRPr="008D4E03">
        <w:rPr>
          <w:rFonts w:ascii="Times New Roman" w:hAnsi="Times New Roman" w:cs="Times New Roman"/>
          <w:sz w:val="24"/>
          <w:szCs w:val="24"/>
        </w:rPr>
        <w:t>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осуществление указанной передачи.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13. Ведение д</w:t>
      </w:r>
      <w:r w:rsidRPr="008D4E03">
        <w:rPr>
          <w:rFonts w:ascii="Times New Roman" w:hAnsi="Times New Roman" w:cs="Times New Roman"/>
          <w:sz w:val="24"/>
          <w:szCs w:val="24"/>
        </w:rPr>
        <w:t>елопроизводства в Товариществе.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Порядок предоставления информации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о деятельности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15"/>
      <w:bookmarkEnd w:id="26"/>
      <w:r w:rsidRPr="008D4E03">
        <w:rPr>
          <w:rFonts w:ascii="Times New Roman" w:hAnsi="Times New Roman" w:cs="Times New Roman"/>
          <w:sz w:val="24"/>
          <w:szCs w:val="24"/>
        </w:rPr>
        <w:t>13.1. Ответственным лицом за ведение делопроизводства в Товариществе является его председатель. Выписки из документов Товарищества и копии документов</w:t>
      </w:r>
      <w:r w:rsidRPr="008D4E03">
        <w:rPr>
          <w:rFonts w:ascii="Times New Roman" w:hAnsi="Times New Roman" w:cs="Times New Roman"/>
          <w:sz w:val="24"/>
          <w:szCs w:val="24"/>
        </w:rPr>
        <w:t xml:space="preserve"> Товарищества должны быть заверены печатью Товарищества и подписью председателя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13.2.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</w:t>
      </w:r>
      <w:r w:rsidRPr="008D4E03">
        <w:rPr>
          <w:rFonts w:ascii="Times New Roman" w:hAnsi="Times New Roman" w:cs="Times New Roman"/>
          <w:sz w:val="24"/>
          <w:szCs w:val="24"/>
        </w:rPr>
        <w:t>ества, проводимых в форме заочного голосования, подписывает председатель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17"/>
      <w:bookmarkEnd w:id="27"/>
      <w:r w:rsidRPr="008D4E03">
        <w:rPr>
          <w:rFonts w:ascii="Times New Roman" w:hAnsi="Times New Roman" w:cs="Times New Roman"/>
          <w:sz w:val="24"/>
          <w:szCs w:val="24"/>
        </w:rPr>
        <w:t>13.3. Протоколы заседаний правления Товарищества подписывает председатель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18"/>
      <w:bookmarkEnd w:id="28"/>
      <w:r w:rsidRPr="008D4E03">
        <w:rPr>
          <w:rFonts w:ascii="Times New Roman" w:hAnsi="Times New Roman" w:cs="Times New Roman"/>
          <w:sz w:val="24"/>
          <w:szCs w:val="24"/>
        </w:rPr>
        <w:t>13.4. Документы, составленные ревизионной комиссией (реви</w:t>
      </w:r>
      <w:r w:rsidRPr="008D4E03">
        <w:rPr>
          <w:rFonts w:ascii="Times New Roman" w:hAnsi="Times New Roman" w:cs="Times New Roman"/>
          <w:sz w:val="24"/>
          <w:szCs w:val="24"/>
        </w:rPr>
        <w:t>зором), подписываются членами ревизионной комиссии (ревизором)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 xml:space="preserve">13.5. Протоколы, указанные в </w:t>
      </w:r>
      <w:hyperlink w:anchor="Par31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ст. 13.3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1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13.4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заверяются печатью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13.6. Протоколы, указанные в </w:t>
      </w:r>
      <w:hyperlink w:anchor="Par31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ст. 13.3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1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13.4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а также иные документы Товарищества хранятся в его делах не менее сорока девяти лет.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13.7. Заверенные копии протоколов, указанных в </w:t>
      </w:r>
      <w:hyperlink w:anchor="Par317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ст. 13.3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</w:t>
      </w:r>
      <w:r w:rsidRPr="008D4E0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13.4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или заверенные выписки из данных протоколов предоставляются членам Товарищества по их требованию или по требованию лиц, указанных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 (если в данных протокола</w:t>
      </w:r>
      <w:r w:rsidRPr="008D4E03">
        <w:rPr>
          <w:rFonts w:ascii="Times New Roman" w:hAnsi="Times New Roman" w:cs="Times New Roman"/>
          <w:sz w:val="24"/>
          <w:szCs w:val="24"/>
        </w:rPr>
        <w:t xml:space="preserve">х содержится указание на решения, принятые общим собранием членов Товарищества по вопросам, предусмотренным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22 ст. 18.1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Устава), а </w:t>
      </w:r>
      <w:r w:rsidRPr="008D4E03">
        <w:rPr>
          <w:rFonts w:ascii="Times New Roman" w:hAnsi="Times New Roman" w:cs="Times New Roman"/>
          <w:sz w:val="24"/>
          <w:szCs w:val="24"/>
        </w:rPr>
        <w:t>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22"/>
      <w:bookmarkEnd w:id="29"/>
      <w:r w:rsidRPr="008D4E03">
        <w:rPr>
          <w:rFonts w:ascii="Times New Roman" w:hAnsi="Times New Roman" w:cs="Times New Roman"/>
          <w:sz w:val="24"/>
          <w:szCs w:val="24"/>
        </w:rPr>
        <w:t>13.</w:t>
      </w:r>
      <w:r w:rsidRPr="008D4E03">
        <w:rPr>
          <w:rFonts w:ascii="Times New Roman" w:hAnsi="Times New Roman" w:cs="Times New Roman"/>
          <w:sz w:val="24"/>
          <w:szCs w:val="24"/>
        </w:rPr>
        <w:t xml:space="preserve">8.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</w:t>
      </w:r>
      <w:hyperlink w:anchor="Par31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13.1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копии: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У</w:t>
      </w:r>
      <w:r w:rsidRPr="008D4E03">
        <w:rPr>
          <w:rFonts w:ascii="Times New Roman" w:hAnsi="Times New Roman" w:cs="Times New Roman"/>
          <w:sz w:val="24"/>
          <w:szCs w:val="24"/>
        </w:rP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2) бухгалтерской (финансовой) отчетности Товарищества, приходно-расходных смет Товарищества, отчетов об исп</w:t>
      </w:r>
      <w:r w:rsidRPr="008D4E03">
        <w:rPr>
          <w:rFonts w:ascii="Times New Roman" w:hAnsi="Times New Roman" w:cs="Times New Roman"/>
          <w:sz w:val="24"/>
          <w:szCs w:val="24"/>
        </w:rPr>
        <w:t>олнении таких смет, аудиторских заключений (в случае проведения аудиторских проверок);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3) заключения ревизионной комиссии (ревизора)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4) документов, подтверждающих права Товарищества на имущество, отражаемое на его балансе;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(ревизора) Товарищества;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6) финансово-экономического обоснования размера взносов;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7) иных предусмотренн</w:t>
      </w:r>
      <w:r w:rsidRPr="008D4E03">
        <w:rPr>
          <w:rFonts w:ascii="Times New Roman" w:hAnsi="Times New Roman" w:cs="Times New Roman"/>
          <w:sz w:val="24"/>
          <w:szCs w:val="24"/>
        </w:rPr>
        <w:t>ых настоящим Уставом Товарищества и решениями общего собрания членов Товарищества внутренних документов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13.9. Плата, взимаемая Товариществом за предоставление копий документов, указанных в </w:t>
      </w:r>
      <w:hyperlink w:anchor="Par32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13.8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н</w:t>
      </w:r>
      <w:r w:rsidRPr="008D4E03">
        <w:rPr>
          <w:rFonts w:ascii="Times New Roman" w:hAnsi="Times New Roman" w:cs="Times New Roman"/>
          <w:sz w:val="24"/>
          <w:szCs w:val="24"/>
        </w:rPr>
        <w:t>е может превышать затраты на их изготовление. 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</w:t>
      </w:r>
      <w:r w:rsidRPr="008D4E03">
        <w:rPr>
          <w:rFonts w:ascii="Times New Roman" w:hAnsi="Times New Roman" w:cs="Times New Roman"/>
          <w:sz w:val="24"/>
          <w:szCs w:val="24"/>
        </w:rPr>
        <w:t>ждения территории Товарищества, судам и правоохранительным органам осуществляется бесплатно в соответствии с их запросами в письменной форме.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13.10. Члены Товарищества имеют право в течение тридцати дней с момента подачи заявления о предоставлении выписки </w:t>
      </w:r>
      <w:r w:rsidRPr="008D4E03">
        <w:rPr>
          <w:rFonts w:ascii="Times New Roman" w:hAnsi="Times New Roman" w:cs="Times New Roman"/>
          <w:sz w:val="24"/>
          <w:szCs w:val="24"/>
        </w:rPr>
        <w:t xml:space="preserve">из реестра членов Товарищества в правление Товарищества получать указанные выписки, заверенные в порядке, установленном </w:t>
      </w:r>
      <w:hyperlink w:anchor="Par31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13.1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14. Взаимодействие с лицами, ведущими садоводство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(огородничество) на земельных уча</w:t>
      </w:r>
      <w:r w:rsidRPr="008D4E03">
        <w:rPr>
          <w:rFonts w:ascii="Times New Roman" w:hAnsi="Times New Roman" w:cs="Times New Roman"/>
          <w:sz w:val="24"/>
          <w:szCs w:val="24"/>
        </w:rPr>
        <w:t>стках, расположенных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в границах территории Товарищества,</w:t>
      </w:r>
    </w:p>
    <w:p w:rsidR="00000000" w:rsidRPr="008D4E03" w:rsidRDefault="00EC3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lastRenderedPageBreak/>
        <w:t>без участия в Товариществе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38"/>
      <w:bookmarkEnd w:id="30"/>
      <w:r w:rsidRPr="008D4E03">
        <w:rPr>
          <w:rFonts w:ascii="Times New Roman" w:hAnsi="Times New Roman" w:cs="Times New Roman"/>
          <w:sz w:val="24"/>
          <w:szCs w:val="24"/>
        </w:rPr>
        <w:t>14.1. Ведение садоводства или огородничества на садовых (огородных) земельных участках, расположенных в границах территории Товарищества, без участия в Товарищ</w:t>
      </w:r>
      <w:r w:rsidRPr="008D4E03">
        <w:rPr>
          <w:rFonts w:ascii="Times New Roman" w:hAnsi="Times New Roman" w:cs="Times New Roman"/>
          <w:sz w:val="24"/>
          <w:szCs w:val="24"/>
        </w:rPr>
        <w:t xml:space="preserve">естве может осуществляться собственниками или правообладателями </w:t>
      </w:r>
      <w:proofErr w:type="gramStart"/>
      <w:r w:rsidRPr="008D4E03">
        <w:rPr>
          <w:rFonts w:ascii="Times New Roman" w:hAnsi="Times New Roman" w:cs="Times New Roman"/>
          <w:sz w:val="24"/>
          <w:szCs w:val="24"/>
        </w:rPr>
        <w:t>садовых</w:t>
      </w:r>
      <w:proofErr w:type="gramEnd"/>
      <w:r w:rsidRPr="008D4E03">
        <w:rPr>
          <w:rFonts w:ascii="Times New Roman" w:hAnsi="Times New Roman" w:cs="Times New Roman"/>
          <w:sz w:val="24"/>
          <w:szCs w:val="24"/>
        </w:rPr>
        <w:t xml:space="preserve"> или огородных земельных участков, не являющимися членами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14.2.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вправе использовать имущество общего </w:t>
      </w:r>
      <w:r w:rsidRPr="008D4E03">
        <w:rPr>
          <w:rFonts w:ascii="Times New Roman" w:hAnsi="Times New Roman" w:cs="Times New Roman"/>
          <w:sz w:val="24"/>
          <w:szCs w:val="24"/>
        </w:rPr>
        <w:t>пользования, расположенное в границах территории Товарищества, на равных условиях и в объеме, установленном для членов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40"/>
      <w:bookmarkEnd w:id="31"/>
      <w:r w:rsidRPr="008D4E03">
        <w:rPr>
          <w:rFonts w:ascii="Times New Roman" w:hAnsi="Times New Roman" w:cs="Times New Roman"/>
          <w:sz w:val="24"/>
          <w:szCs w:val="24"/>
        </w:rPr>
        <w:t xml:space="preserve">14.3.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обязаны вносить плату за приобретен</w:t>
      </w:r>
      <w:r w:rsidRPr="008D4E03">
        <w:rPr>
          <w:rFonts w:ascii="Times New Roman" w:hAnsi="Times New Roman" w:cs="Times New Roman"/>
          <w:sz w:val="24"/>
          <w:szCs w:val="24"/>
        </w:rPr>
        <w:t>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</w:t>
      </w:r>
      <w:r w:rsidRPr="008D4E03">
        <w:rPr>
          <w:rFonts w:ascii="Times New Roman" w:hAnsi="Times New Roman" w:cs="Times New Roman"/>
          <w:sz w:val="24"/>
          <w:szCs w:val="24"/>
        </w:rPr>
        <w:t>лению таким имуществом в порядке, установленном настоящим Уставом для уплаты взносов членами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14.4. Суммарный ежегодный размер платы, предусмотренной </w:t>
      </w:r>
      <w:hyperlink w:anchor="Par34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устанавливается в размере, равном суммарн</w:t>
      </w:r>
      <w:r w:rsidRPr="008D4E03">
        <w:rPr>
          <w:rFonts w:ascii="Times New Roman" w:hAnsi="Times New Roman" w:cs="Times New Roman"/>
          <w:sz w:val="24"/>
          <w:szCs w:val="24"/>
        </w:rPr>
        <w:t>ому ежегодному размеру целевых и членских взносов члена Товарищества, рассчитанных в соответствии с настоящим Уставом.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14.5. В случае невнесения платы, предусмотренной </w:t>
      </w:r>
      <w:hyperlink w:anchor="Par340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14.3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данная плата взыскивается Товарищест</w:t>
      </w:r>
      <w:r w:rsidRPr="008D4E03">
        <w:rPr>
          <w:rFonts w:ascii="Times New Roman" w:hAnsi="Times New Roman" w:cs="Times New Roman"/>
          <w:sz w:val="24"/>
          <w:szCs w:val="24"/>
        </w:rPr>
        <w:t>вом в судебном порядке.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14.6.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вправе принимать участие в общем собрании членов Товарищества. По вопросам, указанным в </w:t>
      </w:r>
      <w:hyperlink w:anchor="Par17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24 ст. 8.1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8.4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вправе 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8D4E03">
        <w:rPr>
          <w:rFonts w:ascii="Times New Roman" w:hAnsi="Times New Roman" w:cs="Times New Roman"/>
          <w:sz w:val="24"/>
          <w:szCs w:val="24"/>
        </w:rPr>
        <w:t>оящего Устава, в голосовании при принятии решения общим собранием членов Товарищества участия не принимают.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14.7.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правом, предусмотренным </w:t>
      </w:r>
      <w:hyperlink w:anchor="Par322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13.8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8D4E03">
        <w:rPr>
          <w:rFonts w:ascii="Times New Roman" w:hAnsi="Times New Roman" w:cs="Times New Roman"/>
          <w:sz w:val="24"/>
          <w:szCs w:val="24"/>
        </w:rPr>
        <w:t>щего Устава.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14.8. Лица, указанные в </w:t>
      </w:r>
      <w:hyperlink w:anchor="Par338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ст. 14.1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</w:t>
      </w:r>
      <w:r w:rsidRPr="008D4E03">
        <w:rPr>
          <w:rFonts w:ascii="Times New Roman" w:hAnsi="Times New Roman" w:cs="Times New Roman"/>
          <w:sz w:val="24"/>
          <w:szCs w:val="24"/>
        </w:rPr>
        <w:t>м законом.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 Порядок реорганизации и ликвидации Товарищества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15.1. Реорганизация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15.1.1. Товарищество в случае принятия его членами решения об изменении вида деятельности на производство, переработку и сбыт продукции растениеводства или и</w:t>
      </w:r>
      <w:r w:rsidRPr="008D4E03">
        <w:rPr>
          <w:rFonts w:ascii="Times New Roman" w:hAnsi="Times New Roman" w:cs="Times New Roman"/>
          <w:sz w:val="24"/>
          <w:szCs w:val="24"/>
        </w:rPr>
        <w:t xml:space="preserve">ную деятельность, которая не связана с ведением садоводства и огородничества и для осуществления которой в соответствии с Гражданским </w:t>
      </w:r>
      <w:hyperlink r:id="rId14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15.1.2.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</w:t>
      </w:r>
      <w:r w:rsidRPr="008D4E03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регулирующего создание товарищества собственников жилья, и одновременного удовлетворения следующим </w:t>
      </w:r>
      <w:r w:rsidRPr="008D4E03">
        <w:rPr>
          <w:rFonts w:ascii="Times New Roman" w:hAnsi="Times New Roman" w:cs="Times New Roman"/>
          <w:sz w:val="24"/>
          <w:szCs w:val="24"/>
        </w:rPr>
        <w:lastRenderedPageBreak/>
        <w:t>условиям: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1) территория садоводства расположена в границах населенного пункта;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2) на всех садовых земельных участках, </w:t>
      </w:r>
      <w:r w:rsidRPr="008D4E03">
        <w:rPr>
          <w:rFonts w:ascii="Times New Roman" w:hAnsi="Times New Roman" w:cs="Times New Roman"/>
          <w:sz w:val="24"/>
          <w:szCs w:val="24"/>
        </w:rPr>
        <w:t>расположенных в границах территории Товарищества, размещены жилые дома.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15.1.3. Изменение вида Товарищества на товарищество собственников жилья не является его реорганизацией.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15.2. Ликвидация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15.2.1. При ликвидации Товарищества имущество общ</w:t>
      </w:r>
      <w:r w:rsidRPr="008D4E03">
        <w:rPr>
          <w:rFonts w:ascii="Times New Roman" w:hAnsi="Times New Roman" w:cs="Times New Roman"/>
          <w:sz w:val="24"/>
          <w:szCs w:val="24"/>
        </w:rPr>
        <w:t>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Участков, расположенных в границах территори</w:t>
      </w:r>
      <w:r w:rsidRPr="008D4E03">
        <w:rPr>
          <w:rFonts w:ascii="Times New Roman" w:hAnsi="Times New Roman" w:cs="Times New Roman"/>
          <w:sz w:val="24"/>
          <w:szCs w:val="24"/>
        </w:rPr>
        <w:t>и Товарищества, пропорционально их площади вне зависимости от того, являлись ли данные лица членами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15.2.2. На недвижимое имущество общего пользования, находящееся в границах территории Товарищества, не может быть обращено взыскание. При ликв</w:t>
      </w:r>
      <w:r w:rsidRPr="008D4E03">
        <w:rPr>
          <w:rFonts w:ascii="Times New Roman" w:hAnsi="Times New Roman" w:cs="Times New Roman"/>
          <w:sz w:val="24"/>
          <w:szCs w:val="24"/>
        </w:rPr>
        <w:t xml:space="preserve">идации Товарищества такое имущество, находящееся в собственности Товарищества, безвозмездно передается в общую долевую собственность собственников Участков, расположенных в границах территории садоводства или огородничества, пропорционально их площади вне </w:t>
      </w:r>
      <w:r w:rsidRPr="008D4E03">
        <w:rPr>
          <w:rFonts w:ascii="Times New Roman" w:hAnsi="Times New Roman" w:cs="Times New Roman"/>
          <w:sz w:val="24"/>
          <w:szCs w:val="24"/>
        </w:rPr>
        <w:t>зависимости от того, являлись ли данные лица членами Товарищества.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 xml:space="preserve">15.2.3. В случае несоблюдения требования к количеству членов Товарищества, установленного </w:t>
      </w:r>
      <w:hyperlink r:id="rId15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ч. 2 ст. 16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</w:t>
      </w:r>
      <w:r w:rsidRPr="008D4E03">
        <w:rPr>
          <w:rFonts w:ascii="Times New Roman" w:hAnsi="Times New Roman" w:cs="Times New Roman"/>
          <w:sz w:val="24"/>
          <w:szCs w:val="24"/>
        </w:rPr>
        <w:t>едерации",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огородничества, собственника земельного у</w:t>
      </w:r>
      <w:r w:rsidRPr="008D4E03">
        <w:rPr>
          <w:rFonts w:ascii="Times New Roman" w:hAnsi="Times New Roman" w:cs="Times New Roman"/>
          <w:sz w:val="24"/>
          <w:szCs w:val="24"/>
        </w:rPr>
        <w:t>частка либо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E03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00000" w:rsidRPr="008D4E03" w:rsidRDefault="00EC387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62"/>
      <w:bookmarkEnd w:id="32"/>
      <w:r w:rsidRPr="008D4E03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16" w:history="1">
        <w:r w:rsidRPr="008D4E03">
          <w:rPr>
            <w:rFonts w:ascii="Times New Roman" w:hAnsi="Times New Roman" w:cs="Times New Roman"/>
            <w:color w:val="0000FF"/>
            <w:sz w:val="24"/>
            <w:szCs w:val="24"/>
          </w:rPr>
          <w:t>ч. 1 ст. 12</w:t>
        </w:r>
      </w:hyperlink>
      <w:r w:rsidRPr="008D4E03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N 217-ФЗ "О ведении гражданами садоводства и огородничества для собственн</w:t>
      </w:r>
      <w:r w:rsidRPr="008D4E03">
        <w:rPr>
          <w:rFonts w:ascii="Times New Roman" w:hAnsi="Times New Roman" w:cs="Times New Roman"/>
          <w:sz w:val="24"/>
          <w:szCs w:val="24"/>
        </w:rPr>
        <w:t>ых нужд и о внесении изменений в отдельные законодательные акты Российской Федерации".</w:t>
      </w: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D4E03" w:rsidRDefault="00EC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E" w:rsidRDefault="00EC3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387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7"/>
    <w:rsid w:val="00814347"/>
    <w:rsid w:val="008D4E03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4449AC-A08B-4483-BD78-2704490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C2715D051626ED4E557872629E1FF345DF107F355F33A59A4F84B7F02DDBCAE6F5704973F6D4268423959BuAo7L" TargetMode="External"/><Relationship Id="rId13" Type="http://schemas.openxmlformats.org/officeDocument/2006/relationships/hyperlink" Target="consultantplus://offline/ref=EAA9C2715D051626ED4E557872629E1FF344DB1377325F33A59A4F84B7F02DDBCAE6F5704973F6D4268423959BuAo7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9C2715D051626ED4E557872629E1FF344D81070345F33A59A4F84B7F02DDBCAE6F5704973F6D4268423959BuAo7L" TargetMode="External"/><Relationship Id="rId12" Type="http://schemas.openxmlformats.org/officeDocument/2006/relationships/hyperlink" Target="consultantplus://offline/ref=EAA9C2715D051626ED4E557872629E1FF345DF107F355F33A59A4F84B7F02DDBCAE6F5704973F6D4268423959BuAo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9C2715D051626ED4E557872629E1FF345DF107F355F33A59A4F84B7F02DDBD8E6AD7C4876E9D4279175C4DDF3041658928F477F85D419u8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9C2715D051626ED4E557872629E1FF345DF107F355F33A59A4F84B7F02DDBCAE6F5704973F6D4268423959BuAo7L" TargetMode="External"/><Relationship Id="rId11" Type="http://schemas.openxmlformats.org/officeDocument/2006/relationships/hyperlink" Target="consultantplus://offline/ref=EAA9C2715D051626ED4E557872629E1FF345DF107F355F33A59A4F84B7F02DDBCAE6F5704973F6D4268423959BuAo7L" TargetMode="External"/><Relationship Id="rId5" Type="http://schemas.openxmlformats.org/officeDocument/2006/relationships/hyperlink" Target="consultantplus://offline/ref=EAA9C2715D051626ED4E557872629E1FF344D81070345F33A59A4F84B7F02DDBCAE6F5704973F6D4268423959BuAo7L" TargetMode="External"/><Relationship Id="rId15" Type="http://schemas.openxmlformats.org/officeDocument/2006/relationships/hyperlink" Target="consultantplus://offline/ref=EAA9C2715D051626ED4E557872629E1FF345DF107F355F33A59A4F84B7F02DDBD8E6AD7C4876E9D3239175C4DDF3041658928F477F85D419u8oBL" TargetMode="External"/><Relationship Id="rId10" Type="http://schemas.openxmlformats.org/officeDocument/2006/relationships/hyperlink" Target="consultantplus://offline/ref=EAA9C2715D051626ED4E557872629E1FF344DB1376355F33A59A4F84B7F02DDBCAE6F5704973F6D4268423959BuAo7L" TargetMode="External"/><Relationship Id="rId4" Type="http://schemas.openxmlformats.org/officeDocument/2006/relationships/hyperlink" Target="consultantplus://offline/ref=EAA9C2715D051626ED4E557872629E1FF24BDF177D670831F4CF4181BFA077CBCEAFA1785676EACA269A23u9o4L" TargetMode="External"/><Relationship Id="rId9" Type="http://schemas.openxmlformats.org/officeDocument/2006/relationships/hyperlink" Target="consultantplus://offline/ref=EAA9C2715D051626ED4E557872629E1FF345DF107F355F33A59A4F84B7F02DDBCAE6F5704973F6D4268423959BuAo7L" TargetMode="External"/><Relationship Id="rId14" Type="http://schemas.openxmlformats.org/officeDocument/2006/relationships/hyperlink" Target="consultantplus://offline/ref=EAA9C2715D051626ED4E557872629E1FF344D81070345F33A59A4F84B7F02DDBCAE6F5704973F6D4268423959BuA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9059</Words>
  <Characters>51640</Characters>
  <Application>Microsoft Office Word</Application>
  <DocSecurity>2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товарищества собственников недвижимости садоводческого (огороднического) некоммерческого товарищества(Подготовлен для системы КонсультантПлюс, 2020)</vt:lpstr>
    </vt:vector>
  </TitlesOfParts>
  <Company>КонсультантПлюс Версия 4020.00.61</Company>
  <LinksUpToDate>false</LinksUpToDate>
  <CharactersWithSpaces>60578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товарищества собственников недвижимости садоводческого (огороднического) некоммерческого товарищества(Подготовлен для системы КонсультантПлюс, 2020)</dc:title>
  <dc:subject/>
  <dc:creator>User</dc:creator>
  <cp:keywords/>
  <dc:description/>
  <cp:lastModifiedBy>User</cp:lastModifiedBy>
  <cp:revision>3</cp:revision>
  <dcterms:created xsi:type="dcterms:W3CDTF">2021-02-15T11:41:00Z</dcterms:created>
  <dcterms:modified xsi:type="dcterms:W3CDTF">2021-02-15T11:43:00Z</dcterms:modified>
</cp:coreProperties>
</file>